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50F8" w14:textId="0B0F19B4" w:rsidR="000E3918" w:rsidRPr="00AE53D3" w:rsidRDefault="00AE53D3" w:rsidP="00545AE6">
      <w:pPr>
        <w:tabs>
          <w:tab w:val="left" w:pos="10206"/>
        </w:tabs>
        <w:ind w:right="-11"/>
        <w:jc w:val="center"/>
        <w:rPr>
          <w:b/>
          <w:sz w:val="28"/>
          <w:szCs w:val="28"/>
        </w:rPr>
      </w:pPr>
      <w:r w:rsidRPr="00AE53D3">
        <w:rPr>
          <w:b/>
          <w:noProof/>
          <w:sz w:val="28"/>
          <w:szCs w:val="28"/>
          <w:lang w:val="en-US"/>
        </w:rPr>
        <mc:AlternateContent>
          <mc:Choice Requires="wps">
            <w:drawing>
              <wp:anchor distT="0" distB="0" distL="114300" distR="114300" simplePos="0" relativeHeight="251670528" behindDoc="0" locked="0" layoutInCell="1" allowOverlap="1" wp14:anchorId="1676E776" wp14:editId="6A9A50A3">
                <wp:simplePos x="0" y="0"/>
                <wp:positionH relativeFrom="column">
                  <wp:posOffset>5793105</wp:posOffset>
                </wp:positionH>
                <wp:positionV relativeFrom="paragraph">
                  <wp:posOffset>-76200</wp:posOffset>
                </wp:positionV>
                <wp:extent cx="1162050" cy="4508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0850"/>
                        </a:xfrm>
                        <a:prstGeom prst="rect">
                          <a:avLst/>
                        </a:prstGeom>
                        <a:solidFill>
                          <a:srgbClr val="FFFFFF"/>
                        </a:solidFill>
                        <a:ln w="9525">
                          <a:noFill/>
                          <a:miter lim="800000"/>
                          <a:headEnd/>
                          <a:tailEnd/>
                        </a:ln>
                      </wps:spPr>
                      <wps:txbx>
                        <w:txbxContent>
                          <w:p w14:paraId="4C10390D" w14:textId="77777777" w:rsidR="004A46E7" w:rsidRDefault="004A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6E776" id="_x0000_t202" coordsize="21600,21600" o:spt="202" path="m,l,21600r21600,l21600,xe">
                <v:stroke joinstyle="miter"/>
                <v:path gradientshapeok="t" o:connecttype="rect"/>
              </v:shapetype>
              <v:shape id="Text Box 2" o:spid="_x0000_s1026" type="#_x0000_t202" style="position:absolute;left:0;text-align:left;margin-left:456.15pt;margin-top:-6pt;width:91.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" stroked="f">
                <v:textbox>
                  <w:txbxContent>
                    <w:p w14:paraId="4C10390D" w14:textId="77777777" w:rsidR="004A46E7" w:rsidRDefault="004A46E7"/>
                  </w:txbxContent>
                </v:textbox>
              </v:shape>
            </w:pict>
          </mc:Fallback>
        </mc:AlternateContent>
      </w:r>
      <w:r w:rsidR="00AD6572" w:rsidRPr="00AE53D3">
        <w:rPr>
          <w:b/>
          <w:noProof/>
          <w:sz w:val="28"/>
          <w:szCs w:val="28"/>
          <w:lang w:val="en-US"/>
        </w:rPr>
        <mc:AlternateContent>
          <mc:Choice Requires="wps">
            <w:drawing>
              <wp:anchor distT="0" distB="0" distL="114300" distR="114300" simplePos="0" relativeHeight="251666432" behindDoc="0" locked="0" layoutInCell="1" allowOverlap="1" wp14:anchorId="3D1474F3" wp14:editId="54D77228">
                <wp:simplePos x="0" y="0"/>
                <wp:positionH relativeFrom="column">
                  <wp:posOffset>-7620</wp:posOffset>
                </wp:positionH>
                <wp:positionV relativeFrom="paragraph">
                  <wp:posOffset>-3175</wp:posOffset>
                </wp:positionV>
                <wp:extent cx="2952750" cy="6381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952750" cy="638175"/>
                        </a:xfrm>
                        <a:prstGeom prst="rect">
                          <a:avLst/>
                        </a:prstGeom>
                        <a:noFill/>
                        <a:ln w="6350">
                          <a:noFill/>
                        </a:ln>
                        <a:effectLst/>
                      </wps:spPr>
                      <wps:txbx>
                        <w:txbxContent>
                          <w:p w14:paraId="5E7F01BF" w14:textId="77777777" w:rsidR="00545AE6" w:rsidRPr="00545AE6" w:rsidRDefault="00545AE6" w:rsidP="00545AE6">
                            <w:pPr>
                              <w:keepLines/>
                              <w:widowControl w:val="0"/>
                              <w:spacing w:line="180" w:lineRule="auto"/>
                              <w:jc w:val="center"/>
                              <w:rPr>
                                <w:rFonts w:ascii="Palatino Linotype" w:hAnsi="Palatino Linotype"/>
                                <w:b/>
                                <w:bCs/>
                                <w:sz w:val="40"/>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474F3" id="Text Box 9" o:spid="_x0000_s1027" type="#_x0000_t202" style="position:absolute;left:0;text-align:left;margin-left:-.6pt;margin-top:-.25pt;width:23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" filled="f" stroked="f" strokeweight=".5pt">
                <v:textbox>
                  <w:txbxContent>
                    <w:p w14:paraId="5E7F01BF" w14:textId="77777777" w:rsidR="00545AE6" w:rsidRPr="00545AE6" w:rsidRDefault="00545AE6" w:rsidP="00545AE6">
                      <w:pPr>
                        <w:keepLines/>
                        <w:widowControl w:val="0"/>
                        <w:spacing w:line="180" w:lineRule="auto"/>
                        <w:jc w:val="center"/>
                        <w:rPr>
                          <w:rFonts w:ascii="Palatino Linotype" w:hAnsi="Palatino Linotype"/>
                          <w:b/>
                          <w:bCs/>
                          <w:sz w:val="40"/>
                          <w:szCs w:val="44"/>
                        </w:rPr>
                      </w:pPr>
                    </w:p>
                  </w:txbxContent>
                </v:textbox>
              </v:shape>
            </w:pict>
          </mc:Fallback>
        </mc:AlternateContent>
      </w:r>
      <w:r w:rsidR="00E3269C" w:rsidRPr="00AE53D3">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4384" behindDoc="0" locked="0" layoutInCell="1" allowOverlap="1" wp14:anchorId="6843473D" wp14:editId="7810DFC6">
                <wp:simplePos x="0" y="0"/>
                <wp:positionH relativeFrom="column">
                  <wp:posOffset>6096000</wp:posOffset>
                </wp:positionH>
                <wp:positionV relativeFrom="paragraph">
                  <wp:posOffset>190500</wp:posOffset>
                </wp:positionV>
                <wp:extent cx="69532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53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1C786" w14:textId="77777777" w:rsidR="00545AE6" w:rsidRDefault="00545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473D" id="Text Box 6" o:spid="_x0000_s1028" type="#_x0000_t202" style="position:absolute;left:0;text-align:left;margin-left:480pt;margin-top:15pt;width:54.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" filled="f" stroked="f" strokeweight=".5pt">
                <v:textbox>
                  <w:txbxContent>
                    <w:p w14:paraId="57C1C786" w14:textId="77777777" w:rsidR="00545AE6" w:rsidRDefault="00545AE6"/>
                  </w:txbxContent>
                </v:textbox>
              </v:shape>
            </w:pict>
          </mc:Fallback>
        </mc:AlternateContent>
      </w:r>
      <w:r w:rsidR="000320A5">
        <w:rPr>
          <w:b/>
          <w:sz w:val="28"/>
          <w:szCs w:val="28"/>
        </w:rPr>
        <w:t>EXCEL 202</w:t>
      </w:r>
      <w:r w:rsidR="001F6FB3">
        <w:rPr>
          <w:b/>
          <w:sz w:val="28"/>
          <w:szCs w:val="28"/>
        </w:rPr>
        <w:t>3</w:t>
      </w:r>
      <w:r w:rsidR="000320A5">
        <w:rPr>
          <w:b/>
          <w:sz w:val="28"/>
          <w:szCs w:val="28"/>
        </w:rPr>
        <w:t>-202</w:t>
      </w:r>
      <w:r w:rsidR="001F6FB3">
        <w:rPr>
          <w:b/>
          <w:sz w:val="28"/>
          <w:szCs w:val="28"/>
        </w:rPr>
        <w:t>4</w:t>
      </w:r>
    </w:p>
    <w:p w14:paraId="74783D37" w14:textId="77777777" w:rsidR="000E3918" w:rsidRDefault="00E3269C" w:rsidP="000E3918">
      <w:pPr>
        <w:tabs>
          <w:tab w:val="left" w:pos="10206"/>
        </w:tabs>
        <w:ind w:right="-11"/>
      </w:pPr>
      <w:r>
        <w:rPr>
          <w:noProof/>
          <w:lang w:val="en-US"/>
        </w:rPr>
        <w:t xml:space="preserve"> </w:t>
      </w:r>
      <w:r w:rsidRPr="00EE6CBE">
        <w:rPr>
          <w:noProof/>
          <w:lang w:val="en-US"/>
        </w:rPr>
        <w:drawing>
          <wp:inline distT="0" distB="0" distL="0" distR="0" wp14:anchorId="3A65AF5C" wp14:editId="6A051CC8">
            <wp:extent cx="2667000" cy="463550"/>
            <wp:effectExtent l="0" t="0" r="0" b="6350"/>
            <wp:docPr id="8" name="Picture 8" descr="\\shares\Departments\Excel\Logos\HRCE logos\HRCE-áLogo-H-Full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Departments\Excel\Logos\HRCE logos\HRCE-áLogo-H-FullColour-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63550"/>
                    </a:xfrm>
                    <a:prstGeom prst="rect">
                      <a:avLst/>
                    </a:prstGeom>
                    <a:noFill/>
                    <a:ln>
                      <a:noFill/>
                    </a:ln>
                  </pic:spPr>
                </pic:pic>
              </a:graphicData>
            </a:graphic>
          </wp:inline>
        </w:drawing>
      </w:r>
      <w:r>
        <w:rPr>
          <w:noProof/>
          <w:lang w:val="en-US"/>
        </w:rPr>
        <w:t xml:space="preserve">                                                                                </w:t>
      </w:r>
      <w:r w:rsidRPr="00E3269C">
        <w:rPr>
          <w:noProof/>
          <w:lang w:val="en-US"/>
        </w:rPr>
        <w:drawing>
          <wp:inline distT="0" distB="0" distL="0" distR="0" wp14:anchorId="612E25FB" wp14:editId="4273FBA7">
            <wp:extent cx="1524521" cy="506730"/>
            <wp:effectExtent l="0" t="0" r="0" b="7620"/>
            <wp:docPr id="10" name="Picture 10" descr="\\shares\Departments\Excel\Logos\EXCEL_colou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Departments\Excel\Logos\EXCEL_colour_Hori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549" cy="533995"/>
                    </a:xfrm>
                    <a:prstGeom prst="rect">
                      <a:avLst/>
                    </a:prstGeom>
                    <a:noFill/>
                    <a:ln>
                      <a:noFill/>
                    </a:ln>
                  </pic:spPr>
                </pic:pic>
              </a:graphicData>
            </a:graphic>
          </wp:inline>
        </w:drawing>
      </w:r>
    </w:p>
    <w:p w14:paraId="43D16263" w14:textId="0383A6AF" w:rsidR="007D76F6" w:rsidRPr="00D36557" w:rsidRDefault="007D76F6" w:rsidP="007D76F6">
      <w:pPr>
        <w:tabs>
          <w:tab w:val="left" w:pos="10206"/>
        </w:tabs>
        <w:spacing w:line="240" w:lineRule="auto"/>
        <w:ind w:right="-11"/>
      </w:pPr>
      <w:r w:rsidRPr="00D36557">
        <w:t xml:space="preserve">EXCEL </w:t>
      </w:r>
      <w:r>
        <w:t>i</w:t>
      </w:r>
      <w:r w:rsidRPr="00D36557">
        <w:t xml:space="preserve">s a </w:t>
      </w:r>
      <w:r w:rsidRPr="00C21950">
        <w:t>High Five®</w:t>
      </w:r>
      <w:r w:rsidRPr="00C21950">
        <w:rPr>
          <w:bCs/>
        </w:rPr>
        <w:t xml:space="preserve"> registered</w:t>
      </w:r>
      <w:r w:rsidRPr="000E3918">
        <w:rPr>
          <w:b/>
          <w:bCs/>
        </w:rPr>
        <w:t xml:space="preserve"> </w:t>
      </w:r>
      <w:r w:rsidR="007918D7">
        <w:t xml:space="preserve">before and after </w:t>
      </w:r>
      <w:r>
        <w:t xml:space="preserve">school </w:t>
      </w:r>
      <w:r w:rsidRPr="00D36557">
        <w:t>recreational program offered by t</w:t>
      </w:r>
      <w:r>
        <w:t>he Halifax Regional Centre for Education</w:t>
      </w:r>
      <w:r w:rsidRPr="00D36557">
        <w:t xml:space="preserve"> </w:t>
      </w:r>
      <w:r>
        <w:t xml:space="preserve">at </w:t>
      </w:r>
      <w:r w:rsidRPr="00D36557">
        <w:t>6</w:t>
      </w:r>
      <w:r w:rsidR="00206C63">
        <w:t>9</w:t>
      </w:r>
      <w:r w:rsidRPr="00D36557">
        <w:t xml:space="preserve"> elementary schools </w:t>
      </w:r>
      <w:r>
        <w:t xml:space="preserve">across the Halifax Regional Municipality. EXCEL’s dedicated and qualified program leaders </w:t>
      </w:r>
      <w:r w:rsidRPr="00D36557">
        <w:t xml:space="preserve">plan </w:t>
      </w:r>
      <w:r>
        <w:t xml:space="preserve">and facilitate </w:t>
      </w:r>
      <w:r w:rsidRPr="00D36557">
        <w:t xml:space="preserve">weekly games and activities that </w:t>
      </w:r>
      <w:r>
        <w:t>consider</w:t>
      </w:r>
      <w:r w:rsidRPr="00D36557">
        <w:t xml:space="preserve"> the needs and interests of the regist</w:t>
      </w:r>
      <w:r>
        <w:t xml:space="preserve">ered students. These program plans reflect </w:t>
      </w:r>
      <w:r w:rsidRPr="00D36557">
        <w:t xml:space="preserve">EXCEL’s overall philosophy which is focused on </w:t>
      </w:r>
      <w:r>
        <w:t xml:space="preserve">providing opportunities for </w:t>
      </w:r>
      <w:r w:rsidRPr="00D36557">
        <w:t>physical activity and positive soci</w:t>
      </w:r>
      <w:r>
        <w:t xml:space="preserve">al interaction </w:t>
      </w:r>
      <w:r w:rsidRPr="00D36557">
        <w:t xml:space="preserve">in a safe and fun environment. </w:t>
      </w:r>
    </w:p>
    <w:p w14:paraId="52B85019" w14:textId="77777777" w:rsidR="000E3918" w:rsidRPr="00D36557" w:rsidRDefault="00E937BA" w:rsidP="002E6643">
      <w:pPr>
        <w:tabs>
          <w:tab w:val="left" w:pos="10206"/>
        </w:tabs>
        <w:spacing w:line="240" w:lineRule="auto"/>
        <w:ind w:right="-11"/>
      </w:pPr>
      <w:r w:rsidRPr="00D36557">
        <w:rPr>
          <w:noProof/>
          <w:lang w:val="en-US"/>
        </w:rPr>
        <mc:AlternateContent>
          <mc:Choice Requires="wps">
            <w:drawing>
              <wp:anchor distT="0" distB="0" distL="114300" distR="114300" simplePos="0" relativeHeight="251659264" behindDoc="0" locked="0" layoutInCell="1" allowOverlap="1" wp14:anchorId="768A1DF7" wp14:editId="2BAC86F1">
                <wp:simplePos x="0" y="0"/>
                <wp:positionH relativeFrom="column">
                  <wp:posOffset>5948680</wp:posOffset>
                </wp:positionH>
                <wp:positionV relativeFrom="paragraph">
                  <wp:posOffset>1054100</wp:posOffset>
                </wp:positionV>
                <wp:extent cx="1179830" cy="1171575"/>
                <wp:effectExtent l="0" t="0" r="12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171575"/>
                        </a:xfrm>
                        <a:prstGeom prst="rect">
                          <a:avLst/>
                        </a:prstGeom>
                        <a:solidFill>
                          <a:srgbClr val="FFFFFF"/>
                        </a:solidFill>
                        <a:ln w="9525">
                          <a:noFill/>
                          <a:miter lim="800000"/>
                          <a:headEnd/>
                          <a:tailEnd/>
                        </a:ln>
                      </wps:spPr>
                      <wps:txbx>
                        <w:txbxContent>
                          <w:p w14:paraId="49B7D246" w14:textId="77777777" w:rsidR="000E3918" w:rsidRDefault="000E3918" w:rsidP="000E3918">
                            <w:r>
                              <w:rPr>
                                <w:noProof/>
                                <w:lang w:val="en-US"/>
                              </w:rPr>
                              <w:drawing>
                                <wp:inline distT="0" distB="0" distL="0" distR="0" wp14:anchorId="16481A1A" wp14:editId="671E0B12">
                                  <wp:extent cx="8191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FIVE star wit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314" cy="9336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A1DF7" id="_x0000_s1029" type="#_x0000_t202" style="position:absolute;margin-left:468.4pt;margin-top:83pt;width:92.9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" stroked="f">
                <v:textbox>
                  <w:txbxContent>
                    <w:p w14:paraId="49B7D246" w14:textId="77777777" w:rsidR="000E3918" w:rsidRDefault="000E3918" w:rsidP="000E3918">
                      <w:r>
                        <w:rPr>
                          <w:noProof/>
                          <w:lang w:val="en-US"/>
                        </w:rPr>
                        <w:drawing>
                          <wp:inline distT="0" distB="0" distL="0" distR="0" wp14:anchorId="16481A1A" wp14:editId="671E0B12">
                            <wp:extent cx="8191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FIVE star wit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314" cy="933637"/>
                                    </a:xfrm>
                                    <a:prstGeom prst="rect">
                                      <a:avLst/>
                                    </a:prstGeom>
                                  </pic:spPr>
                                </pic:pic>
                              </a:graphicData>
                            </a:graphic>
                          </wp:inline>
                        </w:drawing>
                      </w:r>
                    </w:p>
                  </w:txbxContent>
                </v:textbox>
              </v:shape>
            </w:pict>
          </mc:Fallback>
        </mc:AlternateContent>
      </w:r>
      <w:r w:rsidR="004F1CAC">
        <w:t xml:space="preserve">While </w:t>
      </w:r>
      <w:r w:rsidR="004F1CAC" w:rsidRPr="00D36557">
        <w:t xml:space="preserve">program size and operating space </w:t>
      </w:r>
      <w:r w:rsidR="004F1CAC">
        <w:t>may differ at each school, EXCEL’s programming objectives are consistent</w:t>
      </w:r>
      <w:r w:rsidR="004F1CAC" w:rsidRPr="00D36557">
        <w:t xml:space="preserve">. </w:t>
      </w:r>
      <w:r w:rsidR="004F1CAC">
        <w:t>Since the program began over 25</w:t>
      </w:r>
      <w:r w:rsidR="004F1CAC" w:rsidRPr="00D36557">
        <w:t xml:space="preserve"> years ago</w:t>
      </w:r>
      <w:r w:rsidR="004F1CAC">
        <w:t>, it</w:t>
      </w:r>
      <w:r w:rsidR="004F1CAC" w:rsidRPr="00D36557">
        <w:t xml:space="preserve"> </w:t>
      </w:r>
      <w:r w:rsidR="004F1CAC">
        <w:t xml:space="preserve">has developed significantly based on </w:t>
      </w:r>
      <w:r w:rsidR="004F1CAC" w:rsidRPr="00D36557">
        <w:t>expe</w:t>
      </w:r>
      <w:r w:rsidR="004F1CAC">
        <w:t xml:space="preserve">rience, advancements in the field of youth recreation, and feedback </w:t>
      </w:r>
      <w:r w:rsidR="004F1CAC" w:rsidRPr="00D36557">
        <w:t>from p</w:t>
      </w:r>
      <w:r w:rsidR="004F1CAC">
        <w:t xml:space="preserve">articipants, parents and staff. </w:t>
      </w:r>
      <w:r w:rsidR="004F1CAC" w:rsidRPr="00D36557">
        <w:t xml:space="preserve">Today, </w:t>
      </w:r>
      <w:r w:rsidR="004F1CAC">
        <w:t xml:space="preserve">EXCEL is </w:t>
      </w:r>
      <w:r w:rsidR="004F1CAC" w:rsidRPr="00D36557">
        <w:t xml:space="preserve">one of the largest </w:t>
      </w:r>
      <w:r w:rsidR="007918D7">
        <w:t xml:space="preserve">before </w:t>
      </w:r>
      <w:r w:rsidR="004F1CAC">
        <w:t>and a</w:t>
      </w:r>
      <w:r w:rsidR="007918D7">
        <w:t xml:space="preserve">fter </w:t>
      </w:r>
      <w:r w:rsidR="004F1CAC">
        <w:t xml:space="preserve">school programs </w:t>
      </w:r>
      <w:r w:rsidR="004F1CAC" w:rsidRPr="00D36557">
        <w:t xml:space="preserve">in </w:t>
      </w:r>
      <w:r w:rsidR="004F1CAC">
        <w:t>Canada, providing</w:t>
      </w:r>
      <w:r w:rsidR="004F1CAC" w:rsidRPr="00D36557">
        <w:t xml:space="preserve"> engaging</w:t>
      </w:r>
      <w:r w:rsidR="004F1CAC">
        <w:t xml:space="preserve"> and inclusive recreational opportunities for nearly 4000 program participants.</w:t>
      </w:r>
    </w:p>
    <w:p w14:paraId="03E5AAA6" w14:textId="77777777" w:rsidR="000E3918" w:rsidRDefault="002116BF" w:rsidP="001F08A1">
      <w:pPr>
        <w:tabs>
          <w:tab w:val="left" w:pos="10206"/>
        </w:tabs>
        <w:spacing w:after="0"/>
        <w:ind w:right="-11"/>
        <w:rPr>
          <w:b/>
          <w:bCs/>
        </w:rPr>
      </w:pPr>
      <w:r>
        <w:rPr>
          <w:b/>
          <w:bCs/>
        </w:rPr>
        <w:t xml:space="preserve">Program </w:t>
      </w:r>
      <w:r w:rsidR="000E3918">
        <w:rPr>
          <w:b/>
          <w:bCs/>
        </w:rPr>
        <w:t>H</w:t>
      </w:r>
      <w:r>
        <w:rPr>
          <w:b/>
          <w:bCs/>
        </w:rPr>
        <w:t>ighlights</w:t>
      </w:r>
      <w:r w:rsidR="000E3918">
        <w:rPr>
          <w:b/>
          <w:bCs/>
        </w:rPr>
        <w:t>:</w:t>
      </w:r>
    </w:p>
    <w:p w14:paraId="1CD0546F" w14:textId="77777777" w:rsidR="000E3918" w:rsidRPr="000E3918" w:rsidRDefault="004F1CAC" w:rsidP="001F08A1">
      <w:pPr>
        <w:pStyle w:val="ListParagraph"/>
        <w:numPr>
          <w:ilvl w:val="0"/>
          <w:numId w:val="1"/>
        </w:numPr>
        <w:tabs>
          <w:tab w:val="left" w:pos="10206"/>
        </w:tabs>
        <w:spacing w:after="0"/>
        <w:ind w:right="-11"/>
      </w:pPr>
      <w:r>
        <w:rPr>
          <w:b/>
          <w:bCs/>
        </w:rPr>
        <w:t>S</w:t>
      </w:r>
      <w:r w:rsidR="000E3918" w:rsidRPr="000E3918">
        <w:rPr>
          <w:b/>
          <w:bCs/>
        </w:rPr>
        <w:t>tr</w:t>
      </w:r>
      <w:r>
        <w:rPr>
          <w:b/>
          <w:bCs/>
        </w:rPr>
        <w:t xml:space="preserve">uctured and unstructured active play both inside and </w:t>
      </w:r>
      <w:proofErr w:type="gramStart"/>
      <w:r>
        <w:rPr>
          <w:b/>
          <w:bCs/>
        </w:rPr>
        <w:t>outside;</w:t>
      </w:r>
      <w:proofErr w:type="gramEnd"/>
      <w:r w:rsidR="000E3918" w:rsidRPr="000E3918">
        <w:rPr>
          <w:b/>
          <w:bCs/>
        </w:rPr>
        <w:t xml:space="preserve"> </w:t>
      </w:r>
    </w:p>
    <w:p w14:paraId="7F43EDA7" w14:textId="77777777" w:rsidR="004A46E7" w:rsidRPr="000E3918" w:rsidRDefault="004F1CAC" w:rsidP="004F1CAC">
      <w:pPr>
        <w:pStyle w:val="ListParagraph"/>
        <w:numPr>
          <w:ilvl w:val="0"/>
          <w:numId w:val="1"/>
        </w:numPr>
        <w:tabs>
          <w:tab w:val="left" w:pos="10206"/>
        </w:tabs>
        <w:ind w:right="-11"/>
      </w:pPr>
      <w:r>
        <w:rPr>
          <w:b/>
          <w:bCs/>
        </w:rPr>
        <w:t>A</w:t>
      </w:r>
      <w:r w:rsidR="004A46E7">
        <w:rPr>
          <w:b/>
          <w:bCs/>
        </w:rPr>
        <w:t xml:space="preserve"> minimum of </w:t>
      </w:r>
      <w:r w:rsidR="002116BF">
        <w:rPr>
          <w:b/>
          <w:bCs/>
        </w:rPr>
        <w:t>45 minutes</w:t>
      </w:r>
      <w:r>
        <w:rPr>
          <w:b/>
          <w:bCs/>
        </w:rPr>
        <w:t xml:space="preserve"> per day</w:t>
      </w:r>
      <w:r w:rsidR="002116BF">
        <w:rPr>
          <w:b/>
          <w:bCs/>
        </w:rPr>
        <w:t xml:space="preserve"> of </w:t>
      </w:r>
      <w:r>
        <w:rPr>
          <w:b/>
          <w:bCs/>
        </w:rPr>
        <w:t xml:space="preserve">structured physical </w:t>
      </w:r>
      <w:proofErr w:type="gramStart"/>
      <w:r>
        <w:rPr>
          <w:b/>
          <w:bCs/>
        </w:rPr>
        <w:t>activity;</w:t>
      </w:r>
      <w:proofErr w:type="gramEnd"/>
      <w:r w:rsidR="000E3918" w:rsidRPr="00D36557">
        <w:rPr>
          <w:b/>
          <w:bCs/>
        </w:rPr>
        <w:t xml:space="preserve">  </w:t>
      </w:r>
    </w:p>
    <w:p w14:paraId="6C011CDF" w14:textId="77777777" w:rsidR="000E3918" w:rsidRPr="000E3918" w:rsidRDefault="004F1CAC" w:rsidP="000E3918">
      <w:pPr>
        <w:pStyle w:val="ListParagraph"/>
        <w:numPr>
          <w:ilvl w:val="0"/>
          <w:numId w:val="1"/>
        </w:numPr>
        <w:tabs>
          <w:tab w:val="left" w:pos="10206"/>
        </w:tabs>
        <w:ind w:right="-11"/>
      </w:pPr>
      <w:r>
        <w:rPr>
          <w:b/>
          <w:bCs/>
        </w:rPr>
        <w:t xml:space="preserve">Opportunities </w:t>
      </w:r>
      <w:r w:rsidR="000E3918" w:rsidRPr="004A46E7">
        <w:rPr>
          <w:b/>
          <w:bCs/>
        </w:rPr>
        <w:t>for</w:t>
      </w:r>
      <w:r>
        <w:rPr>
          <w:b/>
          <w:bCs/>
        </w:rPr>
        <w:t xml:space="preserve"> participant choice in </w:t>
      </w:r>
      <w:proofErr w:type="gramStart"/>
      <w:r>
        <w:rPr>
          <w:b/>
          <w:bCs/>
        </w:rPr>
        <w:t>programming;</w:t>
      </w:r>
      <w:proofErr w:type="gramEnd"/>
      <w:r w:rsidR="000E3918" w:rsidRPr="004A46E7">
        <w:rPr>
          <w:b/>
          <w:bCs/>
        </w:rPr>
        <w:t xml:space="preserve"> </w:t>
      </w:r>
    </w:p>
    <w:p w14:paraId="01BD84F0" w14:textId="77777777" w:rsidR="000E3918" w:rsidRPr="000E3918" w:rsidRDefault="00383D52" w:rsidP="00E03698">
      <w:pPr>
        <w:pStyle w:val="ListParagraph"/>
        <w:numPr>
          <w:ilvl w:val="0"/>
          <w:numId w:val="1"/>
        </w:numPr>
        <w:ind w:right="1161"/>
      </w:pPr>
      <w:r>
        <w:rPr>
          <w:b/>
          <w:bCs/>
        </w:rPr>
        <w:t>Fun and exciting s</w:t>
      </w:r>
      <w:r w:rsidR="000E3918" w:rsidRPr="00D36557">
        <w:rPr>
          <w:b/>
          <w:bCs/>
        </w:rPr>
        <w:t>pecial guest</w:t>
      </w:r>
      <w:r>
        <w:rPr>
          <w:b/>
          <w:bCs/>
        </w:rPr>
        <w:t xml:space="preserve"> presenters and external </w:t>
      </w:r>
      <w:proofErr w:type="gramStart"/>
      <w:r>
        <w:rPr>
          <w:b/>
          <w:bCs/>
        </w:rPr>
        <w:t>programming</w:t>
      </w:r>
      <w:r w:rsidR="00FD0409" w:rsidRPr="006D206F">
        <w:rPr>
          <w:b/>
          <w:bCs/>
        </w:rPr>
        <w:t>;</w:t>
      </w:r>
      <w:proofErr w:type="gramEnd"/>
    </w:p>
    <w:p w14:paraId="5EA18A48" w14:textId="77777777" w:rsidR="00FE1DE7" w:rsidRPr="00FE1DE7" w:rsidRDefault="003648DA" w:rsidP="000E3918">
      <w:pPr>
        <w:pStyle w:val="ListParagraph"/>
        <w:numPr>
          <w:ilvl w:val="0"/>
          <w:numId w:val="1"/>
        </w:numPr>
        <w:tabs>
          <w:tab w:val="left" w:pos="10206"/>
        </w:tabs>
        <w:spacing w:after="0" w:line="240" w:lineRule="auto"/>
        <w:ind w:right="-11"/>
        <w:rPr>
          <w:rFonts w:ascii="Calibri" w:hAnsi="Calibri" w:cs="Times New Roman"/>
        </w:rPr>
      </w:pPr>
      <w:r>
        <w:rPr>
          <w:b/>
          <w:bCs/>
        </w:rPr>
        <w:t xml:space="preserve">Loose Parts </w:t>
      </w:r>
      <w:r w:rsidR="00905FDC">
        <w:rPr>
          <w:b/>
          <w:bCs/>
        </w:rPr>
        <w:t xml:space="preserve">and Loose </w:t>
      </w:r>
      <w:r w:rsidR="00905FDC" w:rsidRPr="003648DA">
        <w:rPr>
          <w:b/>
          <w:bCs/>
        </w:rPr>
        <w:t>Arts</w:t>
      </w:r>
      <w:r w:rsidRPr="003648DA">
        <w:rPr>
          <w:b/>
          <w:bCs/>
        </w:rPr>
        <w:t xml:space="preserve"> Play</w:t>
      </w:r>
      <w:r w:rsidR="00FD0409">
        <w:rPr>
          <w:b/>
          <w:bCs/>
        </w:rPr>
        <w:t xml:space="preserve"> - </w:t>
      </w:r>
      <w:r w:rsidRPr="003648DA">
        <w:rPr>
          <w:b/>
        </w:rPr>
        <w:t xml:space="preserve">open-ended activities using a variety of natural and </w:t>
      </w:r>
    </w:p>
    <w:p w14:paraId="7642D49B" w14:textId="77777777" w:rsidR="00545AE6" w:rsidRPr="000E3918" w:rsidRDefault="003648DA" w:rsidP="00FE1DE7">
      <w:pPr>
        <w:pStyle w:val="ListParagraph"/>
        <w:tabs>
          <w:tab w:val="left" w:pos="10206"/>
        </w:tabs>
        <w:spacing w:after="0" w:line="240" w:lineRule="auto"/>
        <w:ind w:right="-11"/>
        <w:rPr>
          <w:rFonts w:ascii="Calibri" w:hAnsi="Calibri" w:cs="Times New Roman"/>
        </w:rPr>
      </w:pPr>
      <w:r w:rsidRPr="003648DA">
        <w:rPr>
          <w:b/>
        </w:rPr>
        <w:t xml:space="preserve">human-made materials to build, create and </w:t>
      </w:r>
      <w:proofErr w:type="gramStart"/>
      <w:r w:rsidRPr="003648DA">
        <w:rPr>
          <w:b/>
        </w:rPr>
        <w:t>imagine</w:t>
      </w:r>
      <w:r w:rsidR="00FD0409">
        <w:rPr>
          <w:b/>
          <w:bCs/>
        </w:rPr>
        <w:t>;</w:t>
      </w:r>
      <w:proofErr w:type="gramEnd"/>
    </w:p>
    <w:p w14:paraId="7CE33717" w14:textId="77777777" w:rsidR="000E3918" w:rsidRPr="000E3918" w:rsidRDefault="000E3918" w:rsidP="000E3918">
      <w:pPr>
        <w:pStyle w:val="ListParagraph"/>
        <w:numPr>
          <w:ilvl w:val="0"/>
          <w:numId w:val="1"/>
        </w:numPr>
        <w:tabs>
          <w:tab w:val="left" w:pos="10206"/>
        </w:tabs>
        <w:spacing w:after="0" w:line="240" w:lineRule="auto"/>
        <w:ind w:right="-11"/>
      </w:pPr>
      <w:r w:rsidRPr="00D36557">
        <w:rPr>
          <w:rFonts w:ascii="Calibri" w:hAnsi="Calibri" w:cs="Times New Roman"/>
          <w:b/>
          <w:bCs/>
        </w:rPr>
        <w:t xml:space="preserve">P.A.L.S. </w:t>
      </w:r>
      <w:r w:rsidR="00FD0409">
        <w:rPr>
          <w:rFonts w:ascii="Calibri" w:hAnsi="Calibri" w:cs="Times New Roman"/>
          <w:b/>
          <w:bCs/>
        </w:rPr>
        <w:t>(</w:t>
      </w:r>
      <w:r w:rsidRPr="00D36557">
        <w:rPr>
          <w:rFonts w:ascii="Calibri" w:hAnsi="Calibri" w:cs="Times New Roman"/>
          <w:b/>
          <w:bCs/>
        </w:rPr>
        <w:t>Playground Activity Leaders in Schools</w:t>
      </w:r>
      <w:r w:rsidR="00FD0409">
        <w:rPr>
          <w:rFonts w:ascii="Calibri" w:hAnsi="Calibri" w:cs="Times New Roman"/>
          <w:b/>
          <w:bCs/>
        </w:rPr>
        <w:t>) for participants in Grades 4-6; and</w:t>
      </w:r>
    </w:p>
    <w:p w14:paraId="33C56611" w14:textId="77777777" w:rsidR="004A46E7" w:rsidRPr="000E3918" w:rsidRDefault="00FD0409" w:rsidP="00FD0409">
      <w:pPr>
        <w:pStyle w:val="ListParagraph"/>
        <w:numPr>
          <w:ilvl w:val="0"/>
          <w:numId w:val="1"/>
        </w:numPr>
        <w:tabs>
          <w:tab w:val="left" w:pos="10206"/>
        </w:tabs>
        <w:spacing w:after="0" w:line="240" w:lineRule="auto"/>
        <w:ind w:right="-11"/>
      </w:pPr>
      <w:r>
        <w:rPr>
          <w:rFonts w:ascii="Calibri" w:hAnsi="Calibri" w:cs="Times New Roman"/>
          <w:b/>
          <w:bCs/>
        </w:rPr>
        <w:t>HRQ Gym</w:t>
      </w:r>
      <w:r w:rsidRPr="0076740E">
        <w:rPr>
          <w:rFonts w:ascii="Calibri" w:hAnsi="Calibri" w:cs="Times New Roman"/>
          <w:b/>
          <w:bCs/>
        </w:rPr>
        <w:t xml:space="preserve"> </w:t>
      </w:r>
      <w:r>
        <w:rPr>
          <w:rFonts w:ascii="Calibri" w:hAnsi="Calibri" w:cs="Times New Roman"/>
          <w:b/>
          <w:bCs/>
        </w:rPr>
        <w:t>(Homework/Reading/Quiet</w:t>
      </w:r>
      <w:r w:rsidR="0084463F">
        <w:rPr>
          <w:rFonts w:ascii="Calibri" w:hAnsi="Calibri" w:cs="Times New Roman"/>
          <w:b/>
          <w:bCs/>
        </w:rPr>
        <w:t xml:space="preserve"> Time/Gym) from 5:30 to 6:00 pm.</w:t>
      </w:r>
    </w:p>
    <w:p w14:paraId="36E965A1" w14:textId="77777777" w:rsidR="001F08A1" w:rsidRPr="001F08A1" w:rsidRDefault="001F08A1" w:rsidP="000E3918">
      <w:pPr>
        <w:ind w:right="-11"/>
        <w:rPr>
          <w:b/>
          <w:bCs/>
          <w:sz w:val="4"/>
          <w:szCs w:val="4"/>
        </w:rPr>
      </w:pPr>
    </w:p>
    <w:p w14:paraId="32ECA7F5" w14:textId="3507E004" w:rsidR="00FD0409" w:rsidRDefault="003B65DE" w:rsidP="00FD0409">
      <w:pPr>
        <w:spacing w:line="240" w:lineRule="auto"/>
        <w:ind w:right="-11"/>
      </w:pPr>
      <w:r w:rsidRPr="003351BE">
        <w:rPr>
          <w:rFonts w:cs="Arial"/>
        </w:rPr>
        <w:t xml:space="preserve">The EXCEL Program </w:t>
      </w:r>
      <w:r w:rsidRPr="003351BE">
        <w:t>does not operate on P</w:t>
      </w:r>
      <w:r>
        <w:t xml:space="preserve">rofessional </w:t>
      </w:r>
      <w:r w:rsidRPr="003351BE">
        <w:t>D</w:t>
      </w:r>
      <w:r>
        <w:t>evelopment/Assessment &amp; Evaluation</w:t>
      </w:r>
      <w:r w:rsidRPr="003351BE">
        <w:t xml:space="preserve"> days. </w:t>
      </w:r>
      <w:r>
        <w:t>These</w:t>
      </w:r>
      <w:r w:rsidR="00FD0409" w:rsidRPr="00D36557">
        <w:t xml:space="preserve"> days </w:t>
      </w:r>
      <w:r w:rsidR="00FD0409">
        <w:t xml:space="preserve">are used to provide valuable training for </w:t>
      </w:r>
      <w:r w:rsidR="00FD0409" w:rsidRPr="00D36557">
        <w:t>EXCEL staf</w:t>
      </w:r>
      <w:r w:rsidR="00FD0409">
        <w:t xml:space="preserve">f, including </w:t>
      </w:r>
      <w:r w:rsidR="00FD0409" w:rsidRPr="00D36557">
        <w:t xml:space="preserve">First Aid and CPR </w:t>
      </w:r>
      <w:r w:rsidR="00FD0409">
        <w:t xml:space="preserve">C, </w:t>
      </w:r>
      <w:r w:rsidR="00FD0409" w:rsidRPr="00347EAC">
        <w:t>High Five®</w:t>
      </w:r>
      <w:r w:rsidR="00FD0409">
        <w:t xml:space="preserve"> Principles of Healthy Child Development</w:t>
      </w:r>
      <w:r w:rsidR="00FD0409" w:rsidRPr="00347EAC">
        <w:t>,</w:t>
      </w:r>
      <w:r w:rsidR="00FD0409" w:rsidRPr="00D36557">
        <w:t xml:space="preserve"> Fundamental Movement Skills,</w:t>
      </w:r>
      <w:r w:rsidR="00FD0409">
        <w:t xml:space="preserve"> Verbal De-escalation, Child Guidance, and Respectful Workplaces, to name a few. </w:t>
      </w:r>
    </w:p>
    <w:p w14:paraId="3BF42D02" w14:textId="77777777" w:rsidR="00FD0409" w:rsidRDefault="00FD0409" w:rsidP="00FD0409">
      <w:pPr>
        <w:spacing w:line="240" w:lineRule="auto"/>
        <w:ind w:right="-11"/>
      </w:pPr>
      <w:r>
        <w:t>EXCEL does not offer programming on days when the schools are closed due to inclement weather or other extenuating circumstances</w:t>
      </w:r>
      <w:r w:rsidRPr="00D36557">
        <w:t xml:space="preserve">. Access to the buildings is not available </w:t>
      </w:r>
      <w:r>
        <w:t>on these occasions and the safety of our participants</w:t>
      </w:r>
      <w:r w:rsidRPr="00D36557">
        <w:t xml:space="preserve"> and staff are of primary importance. </w:t>
      </w:r>
    </w:p>
    <w:p w14:paraId="216F78C0" w14:textId="77777777" w:rsidR="00E30E7B" w:rsidRDefault="00E30E7B" w:rsidP="00FD0409">
      <w:pPr>
        <w:spacing w:line="240" w:lineRule="auto"/>
        <w:ind w:right="-11"/>
      </w:pPr>
      <w:r w:rsidRPr="00D3655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4C188EC" wp14:editId="5FAE7024">
                <wp:simplePos x="0" y="0"/>
                <wp:positionH relativeFrom="margin">
                  <wp:posOffset>-27055</wp:posOffset>
                </wp:positionH>
                <wp:positionV relativeFrom="paragraph">
                  <wp:posOffset>43540</wp:posOffset>
                </wp:positionV>
                <wp:extent cx="7096125" cy="2811912"/>
                <wp:effectExtent l="38100" t="38100" r="47625" b="457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811912"/>
                        </a:xfrm>
                        <a:prstGeom prst="rect">
                          <a:avLst/>
                        </a:prstGeom>
                        <a:solidFill>
                          <a:srgbClr val="FFFFFF"/>
                        </a:solidFill>
                        <a:ln w="66675" cap="sq" cmpd="thickThin">
                          <a:solidFill>
                            <a:srgbClr val="000000"/>
                          </a:solidFill>
                          <a:miter lim="800000"/>
                          <a:headEnd/>
                          <a:tailEnd/>
                        </a:ln>
                      </wps:spPr>
                      <wps:txbx>
                        <w:txbxContent>
                          <w:p w14:paraId="2D4FD775" w14:textId="251817CC" w:rsidR="00422055" w:rsidRPr="000B5EC8" w:rsidRDefault="000320A5" w:rsidP="008A59F8">
                            <w:pPr>
                              <w:pStyle w:val="NormalWeb"/>
                              <w:shd w:val="clear" w:color="auto" w:fill="FFFFFF" w:themeFill="background1"/>
                              <w:jc w:val="center"/>
                              <w:rPr>
                                <w:rFonts w:asciiTheme="minorHAnsi" w:hAnsiTheme="minorHAnsi" w:cstheme="minorHAnsi"/>
                                <w:b/>
                                <w:u w:val="single"/>
                              </w:rPr>
                            </w:pPr>
                            <w:r>
                              <w:rPr>
                                <w:rFonts w:asciiTheme="minorHAnsi" w:hAnsiTheme="minorHAnsi" w:cstheme="minorHAnsi"/>
                                <w:b/>
                                <w:u w:val="single"/>
                              </w:rPr>
                              <w:t>202</w:t>
                            </w:r>
                            <w:r w:rsidR="00206C63">
                              <w:rPr>
                                <w:rFonts w:asciiTheme="minorHAnsi" w:hAnsiTheme="minorHAnsi" w:cstheme="minorHAnsi"/>
                                <w:b/>
                                <w:u w:val="single"/>
                              </w:rPr>
                              <w:t>3</w:t>
                            </w:r>
                            <w:r>
                              <w:rPr>
                                <w:rFonts w:asciiTheme="minorHAnsi" w:hAnsiTheme="minorHAnsi" w:cstheme="minorHAnsi"/>
                                <w:b/>
                                <w:u w:val="single"/>
                              </w:rPr>
                              <w:t>-2</w:t>
                            </w:r>
                            <w:r w:rsidR="00206C63">
                              <w:rPr>
                                <w:rFonts w:asciiTheme="minorHAnsi" w:hAnsiTheme="minorHAnsi" w:cstheme="minorHAnsi"/>
                                <w:b/>
                                <w:u w:val="single"/>
                              </w:rPr>
                              <w:t>4</w:t>
                            </w:r>
                            <w:r w:rsidR="00FF0E71">
                              <w:rPr>
                                <w:rFonts w:asciiTheme="minorHAnsi" w:hAnsiTheme="minorHAnsi" w:cstheme="minorHAnsi"/>
                                <w:b/>
                                <w:u w:val="single"/>
                              </w:rPr>
                              <w:t xml:space="preserve"> EXCEL </w:t>
                            </w:r>
                            <w:r w:rsidR="00422055" w:rsidRPr="000B5EC8">
                              <w:rPr>
                                <w:rFonts w:asciiTheme="minorHAnsi" w:hAnsiTheme="minorHAnsi" w:cstheme="minorHAnsi"/>
                                <w:b/>
                                <w:u w:val="single"/>
                              </w:rPr>
                              <w:t>Registration Dates:</w:t>
                            </w:r>
                          </w:p>
                          <w:p w14:paraId="562BC600" w14:textId="63C4BDB3" w:rsidR="000274A2" w:rsidRDefault="000274A2" w:rsidP="00FF0E71">
                            <w:pPr>
                              <w:shd w:val="clear" w:color="auto" w:fill="FFFFFF"/>
                              <w:spacing w:after="450" w:line="240" w:lineRule="auto"/>
                              <w:rPr>
                                <w:rFonts w:cstheme="minorHAnsi"/>
                                <w:bCs/>
                                <w:iCs/>
                                <w:lang w:val="en-US"/>
                              </w:rPr>
                            </w:pPr>
                            <w:r w:rsidRPr="00F20B1A">
                              <w:rPr>
                                <w:rFonts w:eastAsia="Times New Roman" w:cstheme="minorHAnsi"/>
                                <w:b/>
                                <w:bCs/>
                                <w:lang w:val="en-US"/>
                              </w:rPr>
                              <w:t xml:space="preserve">Early </w:t>
                            </w:r>
                            <w:r w:rsidR="000320A5" w:rsidRPr="00F20B1A">
                              <w:rPr>
                                <w:rFonts w:eastAsia="Times New Roman" w:cstheme="minorHAnsi"/>
                                <w:b/>
                                <w:bCs/>
                                <w:lang w:val="en-US"/>
                              </w:rPr>
                              <w:t>Registration</w:t>
                            </w:r>
                            <w:r w:rsidR="000320A5">
                              <w:rPr>
                                <w:rFonts w:eastAsia="Times New Roman" w:cstheme="minorHAnsi"/>
                                <w:lang w:val="en-US"/>
                              </w:rPr>
                              <w:t xml:space="preserve"> </w:t>
                            </w:r>
                            <w:r>
                              <w:rPr>
                                <w:rFonts w:eastAsia="Times New Roman" w:cstheme="minorHAnsi"/>
                                <w:lang w:val="en-US"/>
                              </w:rPr>
                              <w:t>(</w:t>
                            </w:r>
                            <w:r w:rsidR="000320A5">
                              <w:rPr>
                                <w:rFonts w:eastAsia="Times New Roman" w:cstheme="minorHAnsi"/>
                                <w:lang w:val="en-US"/>
                              </w:rPr>
                              <w:t xml:space="preserve">for </w:t>
                            </w:r>
                            <w:r w:rsidR="00FF0E71" w:rsidRPr="00FF0E71">
                              <w:rPr>
                                <w:rFonts w:eastAsia="Times New Roman" w:cstheme="minorHAnsi"/>
                                <w:lang w:val="en-US"/>
                              </w:rPr>
                              <w:t xml:space="preserve">Parents/Guardians </w:t>
                            </w:r>
                            <w:r w:rsidR="000320A5">
                              <w:rPr>
                                <w:rFonts w:eastAsia="Times New Roman" w:cstheme="minorHAnsi"/>
                                <w:lang w:val="en-US"/>
                              </w:rPr>
                              <w:t>with children currently enrolled</w:t>
                            </w:r>
                            <w:r w:rsidR="003813EF">
                              <w:rPr>
                                <w:rFonts w:eastAsia="Times New Roman" w:cstheme="minorHAnsi"/>
                                <w:lang w:val="en-US"/>
                              </w:rPr>
                              <w:t xml:space="preserve"> in EXCEL</w:t>
                            </w:r>
                            <w:r>
                              <w:rPr>
                                <w:rFonts w:eastAsia="Times New Roman" w:cstheme="minorHAnsi"/>
                                <w:lang w:val="en-US"/>
                              </w:rPr>
                              <w:t xml:space="preserve"> and</w:t>
                            </w:r>
                            <w:r w:rsidRPr="000274A2">
                              <w:rPr>
                                <w:rFonts w:eastAsia="Times New Roman" w:cstheme="minorHAnsi"/>
                                <w:iCs/>
                                <w:lang w:val="en-US"/>
                              </w:rPr>
                              <w:t xml:space="preserve"> </w:t>
                            </w:r>
                            <w:r w:rsidRPr="000274A2">
                              <w:rPr>
                                <w:rFonts w:cstheme="minorHAnsi"/>
                                <w:bCs/>
                                <w:iCs/>
                                <w:lang w:val="en-US"/>
                              </w:rPr>
                              <w:t>s</w:t>
                            </w:r>
                            <w:r w:rsidR="00FF0E71" w:rsidRPr="000274A2">
                              <w:rPr>
                                <w:rFonts w:cstheme="minorHAnsi"/>
                                <w:bCs/>
                                <w:iCs/>
                                <w:lang w:val="en-US"/>
                              </w:rPr>
                              <w:t>iblings who will be s</w:t>
                            </w:r>
                            <w:r w:rsidR="000320A5" w:rsidRPr="000274A2">
                              <w:rPr>
                                <w:rFonts w:cstheme="minorHAnsi"/>
                                <w:bCs/>
                                <w:iCs/>
                                <w:lang w:val="en-US"/>
                              </w:rPr>
                              <w:t>tarting school in September 202</w:t>
                            </w:r>
                            <w:r w:rsidRPr="000274A2">
                              <w:rPr>
                                <w:rFonts w:cstheme="minorHAnsi"/>
                                <w:bCs/>
                                <w:iCs/>
                                <w:lang w:val="en-US"/>
                              </w:rPr>
                              <w:t>3)</w:t>
                            </w:r>
                            <w:r>
                              <w:rPr>
                                <w:rFonts w:cstheme="minorHAnsi"/>
                                <w:bCs/>
                                <w:iCs/>
                                <w:lang w:val="en-US"/>
                              </w:rPr>
                              <w:t>:</w:t>
                            </w:r>
                            <w:r w:rsidR="003813EF">
                              <w:rPr>
                                <w:rFonts w:cstheme="minorHAnsi"/>
                                <w:bCs/>
                                <w:iCs/>
                                <w:lang w:val="en-US"/>
                              </w:rPr>
                              <w:t xml:space="preserve"> April 24-28 and May 1-5, 2023</w:t>
                            </w:r>
                          </w:p>
                          <w:p w14:paraId="56CB89C9" w14:textId="328125BF" w:rsidR="003813EF" w:rsidRPr="000274A2" w:rsidRDefault="003813EF" w:rsidP="00FF0E71">
                            <w:pPr>
                              <w:shd w:val="clear" w:color="auto" w:fill="FFFFFF"/>
                              <w:spacing w:after="450" w:line="240" w:lineRule="auto"/>
                              <w:rPr>
                                <w:rFonts w:cstheme="minorHAnsi"/>
                                <w:bCs/>
                                <w:iCs/>
                                <w:lang w:val="en-US"/>
                              </w:rPr>
                            </w:pPr>
                            <w:r w:rsidRPr="00F20B1A">
                              <w:rPr>
                                <w:rFonts w:cstheme="minorHAnsi"/>
                                <w:b/>
                                <w:iCs/>
                                <w:lang w:val="en-US"/>
                              </w:rPr>
                              <w:t>General Registration</w:t>
                            </w:r>
                            <w:r>
                              <w:rPr>
                                <w:rFonts w:cstheme="minorHAnsi"/>
                                <w:bCs/>
                                <w:iCs/>
                                <w:lang w:val="en-US"/>
                              </w:rPr>
                              <w:t xml:space="preserve">: May 8-12, </w:t>
                            </w:r>
                            <w:proofErr w:type="gramStart"/>
                            <w:r>
                              <w:rPr>
                                <w:rFonts w:cstheme="minorHAnsi"/>
                                <w:bCs/>
                                <w:iCs/>
                                <w:lang w:val="en-US"/>
                              </w:rPr>
                              <w:t>2023</w:t>
                            </w:r>
                            <w:proofErr w:type="gramEnd"/>
                            <w:r w:rsidR="00F20B1A">
                              <w:rPr>
                                <w:rFonts w:cstheme="minorHAnsi"/>
                                <w:bCs/>
                                <w:iCs/>
                                <w:lang w:val="en-US"/>
                              </w:rPr>
                              <w:t xml:space="preserve"> and onward.</w:t>
                            </w:r>
                          </w:p>
                          <w:p w14:paraId="64685E2B" w14:textId="1F91D9BE" w:rsidR="00FF0E71" w:rsidRPr="00FF0E71" w:rsidRDefault="00FF0E71" w:rsidP="00FF0E71">
                            <w:pPr>
                              <w:shd w:val="clear" w:color="auto" w:fill="FFFFFF"/>
                              <w:spacing w:after="450" w:line="240" w:lineRule="auto"/>
                              <w:rPr>
                                <w:rFonts w:eastAsia="Times New Roman" w:cstheme="minorHAnsi"/>
                                <w:lang w:val="en-US"/>
                              </w:rPr>
                            </w:pPr>
                            <w:r w:rsidRPr="00FF0E71">
                              <w:rPr>
                                <w:rFonts w:eastAsia="Times New Roman" w:cstheme="minorHAnsi"/>
                                <w:lang w:val="en-US"/>
                              </w:rPr>
                              <w:t>Regist</w:t>
                            </w:r>
                            <w:r w:rsidR="000320A5">
                              <w:rPr>
                                <w:rFonts w:eastAsia="Times New Roman" w:cstheme="minorHAnsi"/>
                                <w:lang w:val="en-US"/>
                              </w:rPr>
                              <w:t xml:space="preserve">ration will be completed online </w:t>
                            </w:r>
                            <w:r w:rsidRPr="00FF0E71">
                              <w:rPr>
                                <w:rFonts w:eastAsia="Times New Roman" w:cstheme="minorHAnsi"/>
                                <w:lang w:val="en-US"/>
                              </w:rPr>
                              <w:t xml:space="preserve">by accessing the </w:t>
                            </w:r>
                            <w:proofErr w:type="spellStart"/>
                            <w:r w:rsidRPr="00FF0E71">
                              <w:rPr>
                                <w:rFonts w:eastAsia="Times New Roman" w:cstheme="minorHAnsi"/>
                                <w:lang w:val="en-US"/>
                              </w:rPr>
                              <w:t>EZChildTrack</w:t>
                            </w:r>
                            <w:proofErr w:type="spellEnd"/>
                            <w:r w:rsidRPr="00FF0E71">
                              <w:rPr>
                                <w:rFonts w:eastAsia="Times New Roman" w:cstheme="minorHAnsi"/>
                                <w:lang w:val="en-US"/>
                              </w:rPr>
                              <w:t xml:space="preserve"> Parent Portal. If you have an existing account with EXCEL, access the Parent Portal by entering your email and password in the Returning Parents Sign In section. If you are new to the EXCEL Program, enter the Parent Portal using the “New Parents Open Account” section.</w:t>
                            </w:r>
                          </w:p>
                          <w:p w14:paraId="12F1798E" w14:textId="2D2FF63E" w:rsidR="00FF0E71" w:rsidRPr="00FF0E71" w:rsidRDefault="000274A2" w:rsidP="00FF0E71">
                            <w:pPr>
                              <w:shd w:val="clear" w:color="auto" w:fill="FFFFFF"/>
                              <w:spacing w:after="450" w:line="240" w:lineRule="auto"/>
                              <w:rPr>
                                <w:rFonts w:cstheme="minorHAnsi"/>
                                <w:u w:val="single"/>
                              </w:rPr>
                            </w:pPr>
                            <w:r>
                              <w:rPr>
                                <w:rFonts w:eastAsia="Times New Roman" w:cstheme="minorHAnsi"/>
                                <w:lang w:val="en-US"/>
                              </w:rPr>
                              <w:t>S</w:t>
                            </w:r>
                            <w:r w:rsidR="00FF0E71" w:rsidRPr="00FF0E71">
                              <w:rPr>
                                <w:rFonts w:eastAsia="Times New Roman" w:cstheme="minorHAnsi"/>
                                <w:lang w:val="en-US"/>
                              </w:rPr>
                              <w:t>pecific details on the registrat</w:t>
                            </w:r>
                            <w:r w:rsidR="000320A5">
                              <w:rPr>
                                <w:rFonts w:eastAsia="Times New Roman" w:cstheme="minorHAnsi"/>
                                <w:lang w:val="en-US"/>
                              </w:rPr>
                              <w:t>ion process and fees for 202</w:t>
                            </w:r>
                            <w:r>
                              <w:rPr>
                                <w:rFonts w:eastAsia="Times New Roman" w:cstheme="minorHAnsi"/>
                                <w:lang w:val="en-US"/>
                              </w:rPr>
                              <w:t>3</w:t>
                            </w:r>
                            <w:r w:rsidR="00FF0E71" w:rsidRPr="00860407">
                              <w:rPr>
                                <w:rFonts w:eastAsia="Times New Roman" w:cstheme="minorHAnsi"/>
                                <w:lang w:val="en-US"/>
                              </w:rPr>
                              <w:t>-</w:t>
                            </w:r>
                            <w:r w:rsidR="000320A5">
                              <w:rPr>
                                <w:rFonts w:eastAsia="Times New Roman" w:cstheme="minorHAnsi"/>
                                <w:lang w:val="en-US"/>
                              </w:rPr>
                              <w:t>2</w:t>
                            </w:r>
                            <w:r>
                              <w:rPr>
                                <w:rFonts w:eastAsia="Times New Roman" w:cstheme="minorHAnsi"/>
                                <w:lang w:val="en-US"/>
                              </w:rPr>
                              <w:t>4</w:t>
                            </w:r>
                            <w:r w:rsidR="00FF0E71" w:rsidRPr="00FF0E71">
                              <w:rPr>
                                <w:rFonts w:eastAsia="Times New Roman" w:cstheme="minorHAnsi"/>
                                <w:lang w:val="en-US"/>
                              </w:rPr>
                              <w:t xml:space="preserve"> will be </w:t>
                            </w:r>
                            <w:r w:rsidR="00860407">
                              <w:rPr>
                                <w:rFonts w:eastAsia="Times New Roman" w:cstheme="minorHAnsi"/>
                                <w:lang w:val="en-US"/>
                              </w:rPr>
                              <w:t xml:space="preserve">posted on the HRCE website </w:t>
                            </w:r>
                            <w:r w:rsidR="005B5D18">
                              <w:rPr>
                                <w:rFonts w:eastAsia="Times New Roman" w:cstheme="minorHAnsi"/>
                                <w:lang w:val="en-US"/>
                              </w:rPr>
                              <w:t xml:space="preserve">at </w:t>
                            </w:r>
                            <w:hyperlink r:id="rId12" w:history="1">
                              <w:r w:rsidR="00FF0E71" w:rsidRPr="00860407">
                                <w:rPr>
                                  <w:rStyle w:val="Hyperlink"/>
                                  <w:rFonts w:cstheme="minorHAnsi"/>
                                  <w:color w:val="auto"/>
                                </w:rPr>
                                <w:t>https://www.hrce.ca/excel_registration</w:t>
                              </w:r>
                            </w:hyperlink>
                            <w:r>
                              <w:rPr>
                                <w:rFonts w:eastAsia="Times New Roman" w:cstheme="minorHAnsi"/>
                                <w:lang w:val="en-US"/>
                              </w:rPr>
                              <w:t xml:space="preserve"> after March Break.</w:t>
                            </w:r>
                          </w:p>
                          <w:p w14:paraId="54D0FF92" w14:textId="77777777" w:rsidR="00FF0E71" w:rsidRDefault="00FF0E71" w:rsidP="00422055">
                            <w:pPr>
                              <w:pStyle w:val="NormalWeb"/>
                              <w:shd w:val="clear" w:color="auto" w:fill="FFFFFF" w:themeFill="background1"/>
                              <w:rPr>
                                <w:rFonts w:asciiTheme="minorHAnsi" w:hAnsiTheme="minorHAnsi" w:cstheme="minorHAnsi"/>
                                <w:sz w:val="22"/>
                                <w:szCs w:val="22"/>
                              </w:rPr>
                            </w:pPr>
                          </w:p>
                          <w:p w14:paraId="70E96CB6" w14:textId="77777777" w:rsidR="000E3918" w:rsidRDefault="000E3918" w:rsidP="000E3918">
                            <w:pPr>
                              <w:widowControl w:val="0"/>
                              <w:tabs>
                                <w:tab w:val="left" w:pos="-31680"/>
                              </w:tabs>
                              <w:ind w:left="1800" w:hanging="1800"/>
                              <w:jc w:val="center"/>
                              <w:rPr>
                                <w:rFonts w:ascii="Palatino Linotype" w:hAnsi="Palatino Linotype"/>
                                <w:sz w:val="28"/>
                                <w:szCs w:val="28"/>
                                <w:lang w:val="en-US"/>
                              </w:rPr>
                            </w:pPr>
                            <w:r>
                              <w:rPr>
                                <w:rFonts w:ascii="Palatino Linotype" w:hAnsi="Palatino Linotype"/>
                                <w:sz w:val="28"/>
                                <w:szCs w:val="28"/>
                                <w:lang w:val="en-US"/>
                              </w:rPr>
                              <w:t> </w:t>
                            </w:r>
                          </w:p>
                          <w:p w14:paraId="45FC78CE" w14:textId="77777777" w:rsidR="00E30E7B" w:rsidRDefault="00E30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88EC" id="_x0000_s1030" type="#_x0000_t202" style="position:absolute;margin-left:-2.15pt;margin-top:3.45pt;width:558.75pt;height:22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" strokeweight="5.25pt">
                <v:stroke linestyle="thickThin" endcap="square"/>
                <v:textbox>
                  <w:txbxContent>
                    <w:p w14:paraId="2D4FD775" w14:textId="251817CC" w:rsidR="00422055" w:rsidRPr="000B5EC8" w:rsidRDefault="000320A5" w:rsidP="008A59F8">
                      <w:pPr>
                        <w:pStyle w:val="NormalWeb"/>
                        <w:shd w:val="clear" w:color="auto" w:fill="FFFFFF" w:themeFill="background1"/>
                        <w:jc w:val="center"/>
                        <w:rPr>
                          <w:rFonts w:asciiTheme="minorHAnsi" w:hAnsiTheme="minorHAnsi" w:cstheme="minorHAnsi"/>
                          <w:b/>
                          <w:u w:val="single"/>
                        </w:rPr>
                      </w:pPr>
                      <w:r>
                        <w:rPr>
                          <w:rFonts w:asciiTheme="minorHAnsi" w:hAnsiTheme="minorHAnsi" w:cstheme="minorHAnsi"/>
                          <w:b/>
                          <w:u w:val="single"/>
                        </w:rPr>
                        <w:t>202</w:t>
                      </w:r>
                      <w:r w:rsidR="00206C63">
                        <w:rPr>
                          <w:rFonts w:asciiTheme="minorHAnsi" w:hAnsiTheme="minorHAnsi" w:cstheme="minorHAnsi"/>
                          <w:b/>
                          <w:u w:val="single"/>
                        </w:rPr>
                        <w:t>3</w:t>
                      </w:r>
                      <w:r>
                        <w:rPr>
                          <w:rFonts w:asciiTheme="minorHAnsi" w:hAnsiTheme="minorHAnsi" w:cstheme="minorHAnsi"/>
                          <w:b/>
                          <w:u w:val="single"/>
                        </w:rPr>
                        <w:t>-2</w:t>
                      </w:r>
                      <w:r w:rsidR="00206C63">
                        <w:rPr>
                          <w:rFonts w:asciiTheme="minorHAnsi" w:hAnsiTheme="minorHAnsi" w:cstheme="minorHAnsi"/>
                          <w:b/>
                          <w:u w:val="single"/>
                        </w:rPr>
                        <w:t>4</w:t>
                      </w:r>
                      <w:r w:rsidR="00FF0E71">
                        <w:rPr>
                          <w:rFonts w:asciiTheme="minorHAnsi" w:hAnsiTheme="minorHAnsi" w:cstheme="minorHAnsi"/>
                          <w:b/>
                          <w:u w:val="single"/>
                        </w:rPr>
                        <w:t xml:space="preserve"> EXCEL </w:t>
                      </w:r>
                      <w:r w:rsidR="00422055" w:rsidRPr="000B5EC8">
                        <w:rPr>
                          <w:rFonts w:asciiTheme="minorHAnsi" w:hAnsiTheme="minorHAnsi" w:cstheme="minorHAnsi"/>
                          <w:b/>
                          <w:u w:val="single"/>
                        </w:rPr>
                        <w:t>Registration Dates:</w:t>
                      </w:r>
                    </w:p>
                    <w:p w14:paraId="562BC600" w14:textId="63C4BDB3" w:rsidR="000274A2" w:rsidRDefault="000274A2" w:rsidP="00FF0E71">
                      <w:pPr>
                        <w:shd w:val="clear" w:color="auto" w:fill="FFFFFF"/>
                        <w:spacing w:after="450" w:line="240" w:lineRule="auto"/>
                        <w:rPr>
                          <w:rFonts w:cstheme="minorHAnsi"/>
                          <w:bCs/>
                          <w:iCs/>
                          <w:lang w:val="en-US"/>
                        </w:rPr>
                      </w:pPr>
                      <w:r w:rsidRPr="00F20B1A">
                        <w:rPr>
                          <w:rFonts w:eastAsia="Times New Roman" w:cstheme="minorHAnsi"/>
                          <w:b/>
                          <w:bCs/>
                          <w:lang w:val="en-US"/>
                        </w:rPr>
                        <w:t xml:space="preserve">Early </w:t>
                      </w:r>
                      <w:r w:rsidR="000320A5" w:rsidRPr="00F20B1A">
                        <w:rPr>
                          <w:rFonts w:eastAsia="Times New Roman" w:cstheme="minorHAnsi"/>
                          <w:b/>
                          <w:bCs/>
                          <w:lang w:val="en-US"/>
                        </w:rPr>
                        <w:t>Registration</w:t>
                      </w:r>
                      <w:r w:rsidR="000320A5">
                        <w:rPr>
                          <w:rFonts w:eastAsia="Times New Roman" w:cstheme="minorHAnsi"/>
                          <w:lang w:val="en-US"/>
                        </w:rPr>
                        <w:t xml:space="preserve"> </w:t>
                      </w:r>
                      <w:r>
                        <w:rPr>
                          <w:rFonts w:eastAsia="Times New Roman" w:cstheme="minorHAnsi"/>
                          <w:lang w:val="en-US"/>
                        </w:rPr>
                        <w:t>(</w:t>
                      </w:r>
                      <w:r w:rsidR="000320A5">
                        <w:rPr>
                          <w:rFonts w:eastAsia="Times New Roman" w:cstheme="minorHAnsi"/>
                          <w:lang w:val="en-US"/>
                        </w:rPr>
                        <w:t xml:space="preserve">for </w:t>
                      </w:r>
                      <w:r w:rsidR="00FF0E71" w:rsidRPr="00FF0E71">
                        <w:rPr>
                          <w:rFonts w:eastAsia="Times New Roman" w:cstheme="minorHAnsi"/>
                          <w:lang w:val="en-US"/>
                        </w:rPr>
                        <w:t xml:space="preserve">Parents/Guardians </w:t>
                      </w:r>
                      <w:r w:rsidR="000320A5">
                        <w:rPr>
                          <w:rFonts w:eastAsia="Times New Roman" w:cstheme="minorHAnsi"/>
                          <w:lang w:val="en-US"/>
                        </w:rPr>
                        <w:t>with children currently enrolled</w:t>
                      </w:r>
                      <w:r w:rsidR="003813EF">
                        <w:rPr>
                          <w:rFonts w:eastAsia="Times New Roman" w:cstheme="minorHAnsi"/>
                          <w:lang w:val="en-US"/>
                        </w:rPr>
                        <w:t xml:space="preserve"> in EXCEL</w:t>
                      </w:r>
                      <w:r>
                        <w:rPr>
                          <w:rFonts w:eastAsia="Times New Roman" w:cstheme="minorHAnsi"/>
                          <w:lang w:val="en-US"/>
                        </w:rPr>
                        <w:t xml:space="preserve"> and</w:t>
                      </w:r>
                      <w:r w:rsidRPr="000274A2">
                        <w:rPr>
                          <w:rFonts w:eastAsia="Times New Roman" w:cstheme="minorHAnsi"/>
                          <w:iCs/>
                          <w:lang w:val="en-US"/>
                        </w:rPr>
                        <w:t xml:space="preserve"> </w:t>
                      </w:r>
                      <w:r w:rsidRPr="000274A2">
                        <w:rPr>
                          <w:rFonts w:cstheme="minorHAnsi"/>
                          <w:bCs/>
                          <w:iCs/>
                          <w:lang w:val="en-US"/>
                        </w:rPr>
                        <w:t>s</w:t>
                      </w:r>
                      <w:r w:rsidR="00FF0E71" w:rsidRPr="000274A2">
                        <w:rPr>
                          <w:rFonts w:cstheme="minorHAnsi"/>
                          <w:bCs/>
                          <w:iCs/>
                          <w:lang w:val="en-US"/>
                        </w:rPr>
                        <w:t>iblings who will be s</w:t>
                      </w:r>
                      <w:r w:rsidR="000320A5" w:rsidRPr="000274A2">
                        <w:rPr>
                          <w:rFonts w:cstheme="minorHAnsi"/>
                          <w:bCs/>
                          <w:iCs/>
                          <w:lang w:val="en-US"/>
                        </w:rPr>
                        <w:t>tarting school in September 202</w:t>
                      </w:r>
                      <w:r w:rsidRPr="000274A2">
                        <w:rPr>
                          <w:rFonts w:cstheme="minorHAnsi"/>
                          <w:bCs/>
                          <w:iCs/>
                          <w:lang w:val="en-US"/>
                        </w:rPr>
                        <w:t>3)</w:t>
                      </w:r>
                      <w:r>
                        <w:rPr>
                          <w:rFonts w:cstheme="minorHAnsi"/>
                          <w:bCs/>
                          <w:iCs/>
                          <w:lang w:val="en-US"/>
                        </w:rPr>
                        <w:t>:</w:t>
                      </w:r>
                      <w:r w:rsidR="003813EF">
                        <w:rPr>
                          <w:rFonts w:cstheme="minorHAnsi"/>
                          <w:bCs/>
                          <w:iCs/>
                          <w:lang w:val="en-US"/>
                        </w:rPr>
                        <w:t xml:space="preserve"> April 24-28 and May 1-5, 2023</w:t>
                      </w:r>
                    </w:p>
                    <w:p w14:paraId="56CB89C9" w14:textId="328125BF" w:rsidR="003813EF" w:rsidRPr="000274A2" w:rsidRDefault="003813EF" w:rsidP="00FF0E71">
                      <w:pPr>
                        <w:shd w:val="clear" w:color="auto" w:fill="FFFFFF"/>
                        <w:spacing w:after="450" w:line="240" w:lineRule="auto"/>
                        <w:rPr>
                          <w:rFonts w:cstheme="minorHAnsi"/>
                          <w:bCs/>
                          <w:iCs/>
                          <w:lang w:val="en-US"/>
                        </w:rPr>
                      </w:pPr>
                      <w:r w:rsidRPr="00F20B1A">
                        <w:rPr>
                          <w:rFonts w:cstheme="minorHAnsi"/>
                          <w:b/>
                          <w:iCs/>
                          <w:lang w:val="en-US"/>
                        </w:rPr>
                        <w:t>General Registration</w:t>
                      </w:r>
                      <w:r>
                        <w:rPr>
                          <w:rFonts w:cstheme="minorHAnsi"/>
                          <w:bCs/>
                          <w:iCs/>
                          <w:lang w:val="en-US"/>
                        </w:rPr>
                        <w:t xml:space="preserve">: May 8-12, </w:t>
                      </w:r>
                      <w:proofErr w:type="gramStart"/>
                      <w:r>
                        <w:rPr>
                          <w:rFonts w:cstheme="minorHAnsi"/>
                          <w:bCs/>
                          <w:iCs/>
                          <w:lang w:val="en-US"/>
                        </w:rPr>
                        <w:t>2023</w:t>
                      </w:r>
                      <w:proofErr w:type="gramEnd"/>
                      <w:r w:rsidR="00F20B1A">
                        <w:rPr>
                          <w:rFonts w:cstheme="minorHAnsi"/>
                          <w:bCs/>
                          <w:iCs/>
                          <w:lang w:val="en-US"/>
                        </w:rPr>
                        <w:t xml:space="preserve"> and onward.</w:t>
                      </w:r>
                    </w:p>
                    <w:p w14:paraId="64685E2B" w14:textId="1F91D9BE" w:rsidR="00FF0E71" w:rsidRPr="00FF0E71" w:rsidRDefault="00FF0E71" w:rsidP="00FF0E71">
                      <w:pPr>
                        <w:shd w:val="clear" w:color="auto" w:fill="FFFFFF"/>
                        <w:spacing w:after="450" w:line="240" w:lineRule="auto"/>
                        <w:rPr>
                          <w:rFonts w:eastAsia="Times New Roman" w:cstheme="minorHAnsi"/>
                          <w:lang w:val="en-US"/>
                        </w:rPr>
                      </w:pPr>
                      <w:r w:rsidRPr="00FF0E71">
                        <w:rPr>
                          <w:rFonts w:eastAsia="Times New Roman" w:cstheme="minorHAnsi"/>
                          <w:lang w:val="en-US"/>
                        </w:rPr>
                        <w:t>Regist</w:t>
                      </w:r>
                      <w:r w:rsidR="000320A5">
                        <w:rPr>
                          <w:rFonts w:eastAsia="Times New Roman" w:cstheme="minorHAnsi"/>
                          <w:lang w:val="en-US"/>
                        </w:rPr>
                        <w:t xml:space="preserve">ration will be completed online </w:t>
                      </w:r>
                      <w:r w:rsidRPr="00FF0E71">
                        <w:rPr>
                          <w:rFonts w:eastAsia="Times New Roman" w:cstheme="minorHAnsi"/>
                          <w:lang w:val="en-US"/>
                        </w:rPr>
                        <w:t xml:space="preserve">by accessing the </w:t>
                      </w:r>
                      <w:proofErr w:type="spellStart"/>
                      <w:r w:rsidRPr="00FF0E71">
                        <w:rPr>
                          <w:rFonts w:eastAsia="Times New Roman" w:cstheme="minorHAnsi"/>
                          <w:lang w:val="en-US"/>
                        </w:rPr>
                        <w:t>EZChildTrack</w:t>
                      </w:r>
                      <w:proofErr w:type="spellEnd"/>
                      <w:r w:rsidRPr="00FF0E71">
                        <w:rPr>
                          <w:rFonts w:eastAsia="Times New Roman" w:cstheme="minorHAnsi"/>
                          <w:lang w:val="en-US"/>
                        </w:rPr>
                        <w:t xml:space="preserve"> Parent Portal. If you have an existing account with EXCEL, access the Parent Portal by entering your email and password in the Returning Parents Sign In section. If you are new to the EXCEL Program, enter the Parent Portal using the “New Parents Open Account” section.</w:t>
                      </w:r>
                    </w:p>
                    <w:p w14:paraId="12F1798E" w14:textId="2D2FF63E" w:rsidR="00FF0E71" w:rsidRPr="00FF0E71" w:rsidRDefault="000274A2" w:rsidP="00FF0E71">
                      <w:pPr>
                        <w:shd w:val="clear" w:color="auto" w:fill="FFFFFF"/>
                        <w:spacing w:after="450" w:line="240" w:lineRule="auto"/>
                        <w:rPr>
                          <w:rFonts w:cstheme="minorHAnsi"/>
                          <w:u w:val="single"/>
                        </w:rPr>
                      </w:pPr>
                      <w:r>
                        <w:rPr>
                          <w:rFonts w:eastAsia="Times New Roman" w:cstheme="minorHAnsi"/>
                          <w:lang w:val="en-US"/>
                        </w:rPr>
                        <w:t>S</w:t>
                      </w:r>
                      <w:r w:rsidR="00FF0E71" w:rsidRPr="00FF0E71">
                        <w:rPr>
                          <w:rFonts w:eastAsia="Times New Roman" w:cstheme="minorHAnsi"/>
                          <w:lang w:val="en-US"/>
                        </w:rPr>
                        <w:t>pecific details on the registrat</w:t>
                      </w:r>
                      <w:r w:rsidR="000320A5">
                        <w:rPr>
                          <w:rFonts w:eastAsia="Times New Roman" w:cstheme="minorHAnsi"/>
                          <w:lang w:val="en-US"/>
                        </w:rPr>
                        <w:t>ion process and fees for 202</w:t>
                      </w:r>
                      <w:r>
                        <w:rPr>
                          <w:rFonts w:eastAsia="Times New Roman" w:cstheme="minorHAnsi"/>
                          <w:lang w:val="en-US"/>
                        </w:rPr>
                        <w:t>3</w:t>
                      </w:r>
                      <w:r w:rsidR="00FF0E71" w:rsidRPr="00860407">
                        <w:rPr>
                          <w:rFonts w:eastAsia="Times New Roman" w:cstheme="minorHAnsi"/>
                          <w:lang w:val="en-US"/>
                        </w:rPr>
                        <w:t>-</w:t>
                      </w:r>
                      <w:r w:rsidR="000320A5">
                        <w:rPr>
                          <w:rFonts w:eastAsia="Times New Roman" w:cstheme="minorHAnsi"/>
                          <w:lang w:val="en-US"/>
                        </w:rPr>
                        <w:t>2</w:t>
                      </w:r>
                      <w:r>
                        <w:rPr>
                          <w:rFonts w:eastAsia="Times New Roman" w:cstheme="minorHAnsi"/>
                          <w:lang w:val="en-US"/>
                        </w:rPr>
                        <w:t>4</w:t>
                      </w:r>
                      <w:r w:rsidR="00FF0E71" w:rsidRPr="00FF0E71">
                        <w:rPr>
                          <w:rFonts w:eastAsia="Times New Roman" w:cstheme="minorHAnsi"/>
                          <w:lang w:val="en-US"/>
                        </w:rPr>
                        <w:t xml:space="preserve"> will be </w:t>
                      </w:r>
                      <w:r w:rsidR="00860407">
                        <w:rPr>
                          <w:rFonts w:eastAsia="Times New Roman" w:cstheme="minorHAnsi"/>
                          <w:lang w:val="en-US"/>
                        </w:rPr>
                        <w:t xml:space="preserve">posted on the HRCE website </w:t>
                      </w:r>
                      <w:r w:rsidR="005B5D18">
                        <w:rPr>
                          <w:rFonts w:eastAsia="Times New Roman" w:cstheme="minorHAnsi"/>
                          <w:lang w:val="en-US"/>
                        </w:rPr>
                        <w:t xml:space="preserve">at </w:t>
                      </w:r>
                      <w:hyperlink r:id="rId13" w:history="1">
                        <w:r w:rsidR="00FF0E71" w:rsidRPr="00860407">
                          <w:rPr>
                            <w:rStyle w:val="Hyperlink"/>
                            <w:rFonts w:cstheme="minorHAnsi"/>
                            <w:color w:val="auto"/>
                          </w:rPr>
                          <w:t>https://www.hrce.ca/excel_registration</w:t>
                        </w:r>
                      </w:hyperlink>
                      <w:r>
                        <w:rPr>
                          <w:rFonts w:eastAsia="Times New Roman" w:cstheme="minorHAnsi"/>
                          <w:lang w:val="en-US"/>
                        </w:rPr>
                        <w:t xml:space="preserve"> after March Break.</w:t>
                      </w:r>
                    </w:p>
                    <w:p w14:paraId="54D0FF92" w14:textId="77777777" w:rsidR="00FF0E71" w:rsidRDefault="00FF0E71" w:rsidP="00422055">
                      <w:pPr>
                        <w:pStyle w:val="NormalWeb"/>
                        <w:shd w:val="clear" w:color="auto" w:fill="FFFFFF" w:themeFill="background1"/>
                        <w:rPr>
                          <w:rFonts w:asciiTheme="minorHAnsi" w:hAnsiTheme="minorHAnsi" w:cstheme="minorHAnsi"/>
                          <w:sz w:val="22"/>
                          <w:szCs w:val="22"/>
                        </w:rPr>
                      </w:pPr>
                    </w:p>
                    <w:p w14:paraId="70E96CB6" w14:textId="77777777" w:rsidR="000E3918" w:rsidRDefault="000E3918" w:rsidP="000E3918">
                      <w:pPr>
                        <w:widowControl w:val="0"/>
                        <w:tabs>
                          <w:tab w:val="left" w:pos="-31680"/>
                        </w:tabs>
                        <w:ind w:left="1800" w:hanging="1800"/>
                        <w:jc w:val="center"/>
                        <w:rPr>
                          <w:rFonts w:ascii="Palatino Linotype" w:hAnsi="Palatino Linotype"/>
                          <w:sz w:val="28"/>
                          <w:szCs w:val="28"/>
                          <w:lang w:val="en-US"/>
                        </w:rPr>
                      </w:pPr>
                      <w:r>
                        <w:rPr>
                          <w:rFonts w:ascii="Palatino Linotype" w:hAnsi="Palatino Linotype"/>
                          <w:sz w:val="28"/>
                          <w:szCs w:val="28"/>
                          <w:lang w:val="en-US"/>
                        </w:rPr>
                        <w:t> </w:t>
                      </w:r>
                    </w:p>
                    <w:p w14:paraId="45FC78CE" w14:textId="77777777" w:rsidR="00E30E7B" w:rsidRDefault="00E30E7B"/>
                  </w:txbxContent>
                </v:textbox>
                <w10:wrap anchorx="margin"/>
              </v:shape>
            </w:pict>
          </mc:Fallback>
        </mc:AlternateContent>
      </w:r>
    </w:p>
    <w:p w14:paraId="4C781B1E" w14:textId="77777777" w:rsidR="00E30E7B" w:rsidRDefault="00E30E7B" w:rsidP="00FD0409">
      <w:pPr>
        <w:spacing w:line="240" w:lineRule="auto"/>
        <w:ind w:right="-11"/>
      </w:pPr>
    </w:p>
    <w:p w14:paraId="36B51EAC" w14:textId="77777777" w:rsidR="00FD0409" w:rsidRDefault="00FD0409" w:rsidP="00FD0409">
      <w:pPr>
        <w:spacing w:after="120" w:line="240" w:lineRule="auto"/>
        <w:ind w:right="272"/>
        <w:rPr>
          <w:rFonts w:ascii="Calibri" w:eastAsia="Times New Roman" w:hAnsi="Calibri" w:cs="Times New Roman"/>
          <w:kern w:val="28"/>
          <w:lang w:eastAsia="en-CA"/>
          <w14:cntxtAlts/>
        </w:rPr>
      </w:pPr>
      <w:r w:rsidRPr="00D36557">
        <w:rPr>
          <w:rFonts w:ascii="Calibri" w:eastAsia="Times New Roman" w:hAnsi="Calibri" w:cs="Times New Roman"/>
          <w:kern w:val="28"/>
          <w:lang w:eastAsia="en-CA"/>
          <w14:cntxtAlts/>
        </w:rPr>
        <w:t xml:space="preserve">For </w:t>
      </w:r>
      <w:r>
        <w:rPr>
          <w:rFonts w:ascii="Calibri" w:eastAsia="Times New Roman" w:hAnsi="Calibri" w:cs="Times New Roman"/>
          <w:kern w:val="28"/>
          <w:lang w:eastAsia="en-CA"/>
          <w14:cntxtAlts/>
        </w:rPr>
        <w:t xml:space="preserve">more </w:t>
      </w:r>
      <w:r w:rsidRPr="00D36557">
        <w:rPr>
          <w:rFonts w:ascii="Calibri" w:eastAsia="Times New Roman" w:hAnsi="Calibri" w:cs="Times New Roman"/>
          <w:kern w:val="28"/>
          <w:lang w:eastAsia="en-CA"/>
          <w14:cntxtAlts/>
        </w:rPr>
        <w:t>details on the EXCEL program</w:t>
      </w:r>
      <w:r>
        <w:rPr>
          <w:rFonts w:ascii="Calibri" w:eastAsia="Times New Roman" w:hAnsi="Calibri" w:cs="Times New Roman"/>
          <w:kern w:val="28"/>
          <w:lang w:eastAsia="en-CA"/>
          <w14:cntxtAlts/>
        </w:rPr>
        <w:t xml:space="preserve">, please see the EXCEL webpages at </w:t>
      </w:r>
      <w:hyperlink r:id="rId14" w:history="1">
        <w:r w:rsidRPr="003E6BE4">
          <w:rPr>
            <w:rStyle w:val="Hyperlink"/>
            <w:rFonts w:ascii="Calibri" w:eastAsia="Times New Roman" w:hAnsi="Calibri" w:cs="Times New Roman"/>
            <w:kern w:val="28"/>
            <w:lang w:eastAsia="en-CA"/>
            <w14:cntxtAlts/>
          </w:rPr>
          <w:t>www.hrce.ca</w:t>
        </w:r>
      </w:hyperlink>
      <w:r w:rsidRPr="00905FDC">
        <w:rPr>
          <w:rFonts w:ascii="Calibri" w:eastAsia="Times New Roman" w:hAnsi="Calibri" w:cs="Times New Roman"/>
          <w:kern w:val="28"/>
          <w:lang w:eastAsia="en-CA"/>
          <w14:cntxtAlts/>
        </w:rPr>
        <w:t xml:space="preserve">.  </w:t>
      </w:r>
      <w:r>
        <w:rPr>
          <w:rFonts w:ascii="Calibri" w:eastAsia="Times New Roman" w:hAnsi="Calibri" w:cs="Times New Roman"/>
          <w:kern w:val="28"/>
          <w:lang w:eastAsia="en-CA"/>
          <w14:cntxtAlts/>
        </w:rPr>
        <w:t xml:space="preserve">Information regarding enrolment procedures and fee rates will be updated on the HRCE website in the weeks and months to come. </w:t>
      </w:r>
    </w:p>
    <w:p w14:paraId="5D667EFB" w14:textId="77777777" w:rsidR="001F08A1" w:rsidRDefault="001F08A1" w:rsidP="00383704">
      <w:pPr>
        <w:spacing w:after="120"/>
        <w:ind w:right="272"/>
        <w:rPr>
          <w:rFonts w:ascii="Calibri" w:eastAsia="Times New Roman" w:hAnsi="Calibri" w:cs="Times New Roman"/>
          <w:kern w:val="28"/>
          <w:lang w:eastAsia="en-CA"/>
          <w14:cntxtAlts/>
        </w:rPr>
      </w:pPr>
    </w:p>
    <w:p w14:paraId="40223C80" w14:textId="77777777" w:rsidR="00383704" w:rsidRDefault="00383704" w:rsidP="00383704">
      <w:pPr>
        <w:spacing w:after="120"/>
        <w:ind w:right="272"/>
        <w:rPr>
          <w:rFonts w:ascii="Calibri" w:eastAsia="Times New Roman" w:hAnsi="Calibri" w:cs="Times New Roman"/>
          <w:kern w:val="28"/>
          <w:lang w:eastAsia="en-CA"/>
          <w14:cntxtAlts/>
        </w:rPr>
      </w:pPr>
    </w:p>
    <w:p w14:paraId="7C77C1C1" w14:textId="77777777" w:rsidR="00383704" w:rsidRDefault="00383704" w:rsidP="00383704">
      <w:pPr>
        <w:spacing w:after="120"/>
        <w:ind w:right="272"/>
        <w:rPr>
          <w:rFonts w:ascii="Calibri" w:eastAsia="Times New Roman" w:hAnsi="Calibri" w:cs="Times New Roman"/>
          <w:kern w:val="28"/>
          <w:lang w:eastAsia="en-CA"/>
          <w14:cntxtAlts/>
        </w:rPr>
      </w:pPr>
    </w:p>
    <w:p w14:paraId="1950FF5A" w14:textId="77777777" w:rsidR="00383704" w:rsidRDefault="00383704" w:rsidP="00383704">
      <w:pPr>
        <w:spacing w:after="120"/>
        <w:ind w:right="272"/>
        <w:rPr>
          <w:rFonts w:ascii="Calibri" w:eastAsia="Times New Roman" w:hAnsi="Calibri" w:cs="Times New Roman"/>
          <w:kern w:val="28"/>
          <w:lang w:eastAsia="en-CA"/>
          <w14:cntxtAlts/>
        </w:rPr>
      </w:pPr>
    </w:p>
    <w:p w14:paraId="5360EB72" w14:textId="77777777" w:rsidR="00177A1F" w:rsidRDefault="00177A1F" w:rsidP="00383704">
      <w:pPr>
        <w:spacing w:after="120"/>
        <w:ind w:right="272"/>
        <w:rPr>
          <w:rFonts w:ascii="Calibri" w:eastAsia="Times New Roman" w:hAnsi="Calibri" w:cs="Times New Roman"/>
          <w:kern w:val="28"/>
          <w:lang w:eastAsia="en-CA"/>
          <w14:cntxtAlts/>
        </w:rPr>
      </w:pPr>
    </w:p>
    <w:p w14:paraId="483566C1" w14:textId="77777777" w:rsidR="00177A1F" w:rsidRDefault="00177A1F" w:rsidP="00383704">
      <w:pPr>
        <w:spacing w:after="120"/>
        <w:ind w:right="272"/>
        <w:rPr>
          <w:rFonts w:ascii="Calibri" w:eastAsia="Times New Roman" w:hAnsi="Calibri" w:cs="Times New Roman"/>
          <w:kern w:val="28"/>
          <w:lang w:eastAsia="en-CA"/>
          <w14:cntxtAlts/>
        </w:rPr>
      </w:pPr>
    </w:p>
    <w:p w14:paraId="43B3DAFF" w14:textId="77777777" w:rsidR="002E6643" w:rsidRDefault="002E6643" w:rsidP="00383704">
      <w:pPr>
        <w:spacing w:after="120"/>
        <w:ind w:right="272"/>
        <w:rPr>
          <w:rFonts w:ascii="Calibri" w:eastAsia="Times New Roman" w:hAnsi="Calibri" w:cs="Times New Roman"/>
          <w:kern w:val="28"/>
          <w:lang w:eastAsia="en-CA"/>
          <w14:cntxtAlts/>
        </w:rPr>
      </w:pPr>
    </w:p>
    <w:p w14:paraId="65E53D27" w14:textId="77777777" w:rsidR="002E6643" w:rsidRDefault="002E6643" w:rsidP="00383704">
      <w:pPr>
        <w:spacing w:after="120"/>
        <w:ind w:right="272"/>
        <w:rPr>
          <w:noProof/>
          <w:lang w:eastAsia="en-CA"/>
        </w:rPr>
      </w:pPr>
    </w:p>
    <w:p w14:paraId="2667FD2D" w14:textId="77777777" w:rsidR="00AD6572" w:rsidRDefault="00AD6572" w:rsidP="00E30E7B">
      <w:pPr>
        <w:spacing w:after="0" w:line="240" w:lineRule="auto"/>
        <w:ind w:right="720"/>
        <w:rPr>
          <w:rFonts w:ascii="Times New Roman" w:eastAsia="Times New Roman" w:hAnsi="Times New Roman" w:cs="Times New Roman"/>
          <w:b/>
          <w:bCs/>
          <w:sz w:val="24"/>
          <w:szCs w:val="24"/>
          <w:lang w:val="en-US"/>
        </w:rPr>
      </w:pPr>
    </w:p>
    <w:p w14:paraId="7E68726C" w14:textId="77777777" w:rsidR="00B80E52" w:rsidRPr="00047249" w:rsidRDefault="00B80E52" w:rsidP="00047249">
      <w:pPr>
        <w:pStyle w:val="Heading1"/>
        <w:spacing w:before="100" w:beforeAutospacing="1" w:after="100" w:afterAutospacing="1" w:line="240" w:lineRule="auto"/>
        <w:jc w:val="center"/>
        <w:rPr>
          <w:color w:val="FF0000"/>
          <w:sz w:val="40"/>
          <w:szCs w:val="40"/>
        </w:rPr>
      </w:pPr>
      <w:r w:rsidRPr="00B80E52">
        <w:rPr>
          <w:color w:val="FF0000"/>
          <w:sz w:val="40"/>
          <w:szCs w:val="40"/>
        </w:rPr>
        <w:lastRenderedPageBreak/>
        <w:t>EXCEL is Hiring!</w:t>
      </w:r>
    </w:p>
    <w:p w14:paraId="07FA9997" w14:textId="26579AB8" w:rsidR="00DB4B3A" w:rsidRPr="008B0B31" w:rsidRDefault="00DB4B3A" w:rsidP="004F1D57">
      <w:pPr>
        <w:spacing w:before="100" w:beforeAutospacing="1" w:after="100" w:afterAutospacing="1" w:line="240" w:lineRule="auto"/>
        <w:ind w:left="720"/>
        <w:rPr>
          <w:rFonts w:cstheme="minorHAnsi"/>
        </w:rPr>
      </w:pPr>
      <w:r w:rsidRPr="008B0B31">
        <w:rPr>
          <w:rFonts w:cstheme="minorHAnsi"/>
          <w:b/>
          <w:bCs/>
          <w:i/>
          <w:iCs/>
          <w:u w:val="single"/>
        </w:rPr>
        <w:t>Employment Opportunity</w:t>
      </w:r>
      <w:r w:rsidRPr="008B0B31">
        <w:rPr>
          <w:rFonts w:cstheme="minorHAnsi"/>
          <w:b/>
          <w:bCs/>
          <w:i/>
          <w:iCs/>
        </w:rPr>
        <w:t xml:space="preserve"> – </w:t>
      </w:r>
      <w:r w:rsidR="00787BD8" w:rsidRPr="008B0B31">
        <w:rPr>
          <w:rFonts w:cstheme="minorHAnsi"/>
          <w:bCs/>
          <w:iCs/>
        </w:rPr>
        <w:t xml:space="preserve">The </w:t>
      </w:r>
      <w:r w:rsidRPr="008B0B31">
        <w:rPr>
          <w:rFonts w:cstheme="minorHAnsi"/>
        </w:rPr>
        <w:t xml:space="preserve">EXCEL program is </w:t>
      </w:r>
      <w:r w:rsidR="009F52DB">
        <w:rPr>
          <w:rFonts w:cstheme="minorHAnsi"/>
        </w:rPr>
        <w:t xml:space="preserve">always </w:t>
      </w:r>
      <w:r w:rsidRPr="008B0B31">
        <w:rPr>
          <w:rFonts w:cstheme="minorHAnsi"/>
        </w:rPr>
        <w:t>searching for fun, energetic, and reliab</w:t>
      </w:r>
      <w:r w:rsidR="00047249">
        <w:rPr>
          <w:rFonts w:cstheme="minorHAnsi"/>
        </w:rPr>
        <w:t xml:space="preserve">le individuals to </w:t>
      </w:r>
      <w:r w:rsidR="009F52DB">
        <w:rPr>
          <w:rFonts w:cstheme="minorHAnsi"/>
        </w:rPr>
        <w:t>commit to a regular weekly schedule or work</w:t>
      </w:r>
      <w:r w:rsidR="00047249">
        <w:rPr>
          <w:rFonts w:cstheme="minorHAnsi"/>
        </w:rPr>
        <w:t xml:space="preserve"> as substitutes in </w:t>
      </w:r>
      <w:r w:rsidRPr="008B0B31">
        <w:rPr>
          <w:rFonts w:cstheme="minorHAnsi"/>
        </w:rPr>
        <w:t>EXCEL programs</w:t>
      </w:r>
      <w:r w:rsidR="00047249">
        <w:rPr>
          <w:rFonts w:cstheme="minorHAnsi"/>
        </w:rPr>
        <w:t xml:space="preserve"> across HRCE</w:t>
      </w:r>
      <w:r w:rsidRPr="008B0B31">
        <w:rPr>
          <w:rFonts w:cstheme="minorHAnsi"/>
        </w:rPr>
        <w:t xml:space="preserve">. This is a great way to get involved in your child’s school!  </w:t>
      </w:r>
    </w:p>
    <w:p w14:paraId="33E2EF2D" w14:textId="77777777" w:rsidR="00047249" w:rsidRDefault="00383D52" w:rsidP="008B0B31">
      <w:pPr>
        <w:spacing w:after="0"/>
        <w:ind w:left="720"/>
        <w:rPr>
          <w:rFonts w:cstheme="minorHAnsi"/>
        </w:rPr>
      </w:pPr>
      <w:r>
        <w:rPr>
          <w:rFonts w:cstheme="minorHAnsi"/>
        </w:rPr>
        <w:t xml:space="preserve">Regularly scheduled </w:t>
      </w:r>
      <w:r w:rsidR="00DB4B3A" w:rsidRPr="008B0B31">
        <w:rPr>
          <w:rFonts w:cstheme="minorHAnsi"/>
        </w:rPr>
        <w:t>staff receive com</w:t>
      </w:r>
      <w:r w:rsidR="00047249">
        <w:rPr>
          <w:rFonts w:cstheme="minorHAnsi"/>
        </w:rPr>
        <w:t>petitive wages along with benefits including:</w:t>
      </w:r>
    </w:p>
    <w:p w14:paraId="23FE6977" w14:textId="77777777" w:rsidR="00285D75" w:rsidRPr="00285D75" w:rsidRDefault="00DB4B3A" w:rsidP="00047249">
      <w:pPr>
        <w:pStyle w:val="ListParagraph"/>
        <w:numPr>
          <w:ilvl w:val="0"/>
          <w:numId w:val="5"/>
        </w:numPr>
        <w:spacing w:after="0"/>
        <w:rPr>
          <w:rFonts w:cstheme="minorHAnsi"/>
          <w:b/>
        </w:rPr>
      </w:pPr>
      <w:r w:rsidRPr="00047249">
        <w:rPr>
          <w:rFonts w:cstheme="minorHAnsi"/>
        </w:rPr>
        <w:t xml:space="preserve">paid sick/personal </w:t>
      </w:r>
      <w:proofErr w:type="gramStart"/>
      <w:r w:rsidRPr="00047249">
        <w:rPr>
          <w:rFonts w:cstheme="minorHAnsi"/>
        </w:rPr>
        <w:t>leave;</w:t>
      </w:r>
      <w:proofErr w:type="gramEnd"/>
      <w:r w:rsidRPr="00047249">
        <w:rPr>
          <w:rFonts w:cstheme="minorHAnsi"/>
        </w:rPr>
        <w:t xml:space="preserve"> </w:t>
      </w:r>
    </w:p>
    <w:p w14:paraId="7220C515" w14:textId="77777777" w:rsidR="00285D75" w:rsidRPr="00285D75" w:rsidRDefault="00DB4B3A" w:rsidP="00047249">
      <w:pPr>
        <w:pStyle w:val="ListParagraph"/>
        <w:numPr>
          <w:ilvl w:val="0"/>
          <w:numId w:val="5"/>
        </w:numPr>
        <w:spacing w:after="0"/>
        <w:rPr>
          <w:rFonts w:cstheme="minorHAnsi"/>
          <w:b/>
        </w:rPr>
      </w:pPr>
      <w:r w:rsidRPr="00047249">
        <w:rPr>
          <w:rFonts w:cstheme="minorHAnsi"/>
        </w:rPr>
        <w:t xml:space="preserve">paid bereavement </w:t>
      </w:r>
      <w:proofErr w:type="gramStart"/>
      <w:r w:rsidRPr="00047249">
        <w:rPr>
          <w:rFonts w:cstheme="minorHAnsi"/>
        </w:rPr>
        <w:t>leave;</w:t>
      </w:r>
      <w:proofErr w:type="gramEnd"/>
      <w:r w:rsidRPr="00047249">
        <w:rPr>
          <w:rFonts w:cstheme="minorHAnsi"/>
        </w:rPr>
        <w:t xml:space="preserve"> </w:t>
      </w:r>
    </w:p>
    <w:p w14:paraId="6E35A213" w14:textId="77777777" w:rsidR="00285D75" w:rsidRPr="00285D75" w:rsidRDefault="00DB4B3A" w:rsidP="00047249">
      <w:pPr>
        <w:pStyle w:val="ListParagraph"/>
        <w:numPr>
          <w:ilvl w:val="0"/>
          <w:numId w:val="5"/>
        </w:numPr>
        <w:spacing w:after="0"/>
        <w:rPr>
          <w:rFonts w:cstheme="minorHAnsi"/>
          <w:b/>
        </w:rPr>
      </w:pPr>
      <w:r w:rsidRPr="00047249">
        <w:rPr>
          <w:rFonts w:cstheme="minorHAnsi"/>
        </w:rPr>
        <w:t>Employee &amp; F</w:t>
      </w:r>
      <w:r w:rsidR="00285D75">
        <w:rPr>
          <w:rFonts w:cstheme="minorHAnsi"/>
        </w:rPr>
        <w:t xml:space="preserve">amily Assistance </w:t>
      </w:r>
      <w:proofErr w:type="gramStart"/>
      <w:r w:rsidR="00285D75">
        <w:rPr>
          <w:rFonts w:cstheme="minorHAnsi"/>
        </w:rPr>
        <w:t>Program</w:t>
      </w:r>
      <w:r w:rsidRPr="00047249">
        <w:rPr>
          <w:rFonts w:cstheme="minorHAnsi"/>
        </w:rPr>
        <w:t>;</w:t>
      </w:r>
      <w:proofErr w:type="gramEnd"/>
      <w:r w:rsidRPr="00047249">
        <w:rPr>
          <w:rFonts w:cstheme="minorHAnsi"/>
        </w:rPr>
        <w:t xml:space="preserve"> </w:t>
      </w:r>
    </w:p>
    <w:p w14:paraId="1A979F07" w14:textId="77777777" w:rsidR="00285D75" w:rsidRPr="00285D75" w:rsidRDefault="00DB4B3A" w:rsidP="00047249">
      <w:pPr>
        <w:pStyle w:val="ListParagraph"/>
        <w:numPr>
          <w:ilvl w:val="0"/>
          <w:numId w:val="5"/>
        </w:numPr>
        <w:spacing w:after="0"/>
        <w:rPr>
          <w:rFonts w:cstheme="minorHAnsi"/>
          <w:b/>
        </w:rPr>
      </w:pPr>
      <w:r w:rsidRPr="00047249">
        <w:rPr>
          <w:rFonts w:cstheme="minorHAnsi"/>
        </w:rPr>
        <w:t xml:space="preserve">paid Snow </w:t>
      </w:r>
      <w:proofErr w:type="gramStart"/>
      <w:r w:rsidRPr="00047249">
        <w:rPr>
          <w:rFonts w:cstheme="minorHAnsi"/>
        </w:rPr>
        <w:t>Days;</w:t>
      </w:r>
      <w:proofErr w:type="gramEnd"/>
      <w:r w:rsidRPr="00047249">
        <w:rPr>
          <w:rFonts w:cstheme="minorHAnsi"/>
        </w:rPr>
        <w:t xml:space="preserve"> </w:t>
      </w:r>
    </w:p>
    <w:p w14:paraId="45BC8737" w14:textId="77777777" w:rsidR="00285D75" w:rsidRPr="00285D75" w:rsidRDefault="00DB4B3A" w:rsidP="00047249">
      <w:pPr>
        <w:pStyle w:val="ListParagraph"/>
        <w:numPr>
          <w:ilvl w:val="0"/>
          <w:numId w:val="5"/>
        </w:numPr>
        <w:spacing w:after="0"/>
        <w:rPr>
          <w:rFonts w:cstheme="minorHAnsi"/>
          <w:b/>
        </w:rPr>
      </w:pPr>
      <w:r w:rsidRPr="00047249">
        <w:rPr>
          <w:rFonts w:cstheme="minorHAnsi"/>
        </w:rPr>
        <w:t>free</w:t>
      </w:r>
      <w:r w:rsidR="00ED1FF7">
        <w:rPr>
          <w:rFonts w:cstheme="minorHAnsi"/>
        </w:rPr>
        <w:t xml:space="preserve"> EXCEL for their children</w:t>
      </w:r>
      <w:r w:rsidR="00065667">
        <w:rPr>
          <w:rFonts w:cstheme="minorHAnsi"/>
        </w:rPr>
        <w:t xml:space="preserve"> while at </w:t>
      </w:r>
      <w:proofErr w:type="gramStart"/>
      <w:r w:rsidR="00065667">
        <w:rPr>
          <w:rFonts w:cstheme="minorHAnsi"/>
        </w:rPr>
        <w:t>work</w:t>
      </w:r>
      <w:r w:rsidRPr="00047249">
        <w:rPr>
          <w:rFonts w:cstheme="minorHAnsi"/>
        </w:rPr>
        <w:t>;</w:t>
      </w:r>
      <w:proofErr w:type="gramEnd"/>
      <w:r w:rsidRPr="00047249">
        <w:rPr>
          <w:rFonts w:cstheme="minorHAnsi"/>
        </w:rPr>
        <w:t xml:space="preserve"> </w:t>
      </w:r>
    </w:p>
    <w:p w14:paraId="6C9C213E" w14:textId="77777777" w:rsidR="00285D75" w:rsidRPr="00285D75" w:rsidRDefault="00DB4B3A" w:rsidP="00047249">
      <w:pPr>
        <w:pStyle w:val="ListParagraph"/>
        <w:numPr>
          <w:ilvl w:val="0"/>
          <w:numId w:val="5"/>
        </w:numPr>
        <w:spacing w:after="0"/>
        <w:rPr>
          <w:rFonts w:cstheme="minorHAnsi"/>
          <w:b/>
        </w:rPr>
      </w:pPr>
      <w:r w:rsidRPr="00047249">
        <w:rPr>
          <w:rFonts w:cstheme="minorHAnsi"/>
        </w:rPr>
        <w:t>paid training</w:t>
      </w:r>
      <w:r w:rsidR="00285D75">
        <w:rPr>
          <w:rFonts w:cstheme="minorHAnsi"/>
        </w:rPr>
        <w:t>;</w:t>
      </w:r>
      <w:r w:rsidRPr="00047249">
        <w:rPr>
          <w:rFonts w:cstheme="minorHAnsi"/>
        </w:rPr>
        <w:t xml:space="preserve"> and </w:t>
      </w:r>
    </w:p>
    <w:p w14:paraId="3CB446AD" w14:textId="77777777" w:rsidR="00285D75" w:rsidRPr="00285D75" w:rsidRDefault="00DB4B3A" w:rsidP="00047249">
      <w:pPr>
        <w:pStyle w:val="ListParagraph"/>
        <w:numPr>
          <w:ilvl w:val="0"/>
          <w:numId w:val="5"/>
        </w:numPr>
        <w:spacing w:after="0"/>
        <w:rPr>
          <w:rFonts w:cstheme="minorHAnsi"/>
          <w:b/>
        </w:rPr>
      </w:pPr>
      <w:r w:rsidRPr="00047249">
        <w:rPr>
          <w:rFonts w:cstheme="minorHAnsi"/>
        </w:rPr>
        <w:t xml:space="preserve">discounted GoodLife memberships. </w:t>
      </w:r>
    </w:p>
    <w:p w14:paraId="6B083E20" w14:textId="77777777" w:rsidR="00285D75" w:rsidRDefault="00285D75" w:rsidP="00285D75">
      <w:pPr>
        <w:spacing w:after="0"/>
        <w:rPr>
          <w:rFonts w:cstheme="minorHAnsi"/>
        </w:rPr>
      </w:pPr>
    </w:p>
    <w:p w14:paraId="36444551" w14:textId="2F457AC6" w:rsidR="00702E1E" w:rsidRPr="00285D75" w:rsidRDefault="00DB4B3A" w:rsidP="00285D75">
      <w:pPr>
        <w:spacing w:after="0"/>
        <w:ind w:left="900"/>
        <w:rPr>
          <w:rFonts w:cstheme="minorHAnsi"/>
          <w:b/>
        </w:rPr>
      </w:pPr>
      <w:r w:rsidRPr="00285D75">
        <w:rPr>
          <w:rFonts w:cstheme="minorHAnsi"/>
        </w:rPr>
        <w:t>Should you or anyone you know be interested in working with EXCEL</w:t>
      </w:r>
      <w:r w:rsidR="007816DA" w:rsidRPr="00285D75">
        <w:rPr>
          <w:rFonts w:cstheme="minorHAnsi"/>
        </w:rPr>
        <w:t>,</w:t>
      </w:r>
      <w:r w:rsidRPr="00285D75">
        <w:rPr>
          <w:rFonts w:cstheme="minorHAnsi"/>
        </w:rPr>
        <w:t xml:space="preserve"> please contact </w:t>
      </w:r>
      <w:r w:rsidR="00702E1E" w:rsidRPr="00285D75">
        <w:rPr>
          <w:rFonts w:cstheme="minorHAnsi"/>
        </w:rPr>
        <w:t>one of the administrators below</w:t>
      </w:r>
      <w:r w:rsidR="00DF68D8" w:rsidRPr="00285D75">
        <w:rPr>
          <w:rFonts w:cstheme="minorHAnsi"/>
        </w:rPr>
        <w:t xml:space="preserve"> for more information.</w:t>
      </w:r>
    </w:p>
    <w:p w14:paraId="7423F948" w14:textId="77777777" w:rsidR="00702E1E" w:rsidRPr="00702E1E" w:rsidRDefault="00702E1E" w:rsidP="008B0B31">
      <w:pPr>
        <w:pStyle w:val="ListParagraph"/>
        <w:spacing w:after="0"/>
        <w:ind w:left="900"/>
        <w:rPr>
          <w:rFonts w:cstheme="minorHAnsi"/>
          <w:b/>
        </w:rPr>
      </w:pPr>
    </w:p>
    <w:p w14:paraId="7F00B290" w14:textId="2AA94AE6" w:rsidR="00141B3E" w:rsidRDefault="00141B3E" w:rsidP="00141B3E">
      <w:pPr>
        <w:pStyle w:val="ListParagraph"/>
        <w:spacing w:after="0" w:line="240" w:lineRule="auto"/>
        <w:ind w:left="900"/>
        <w:rPr>
          <w:rFonts w:cstheme="minorHAnsi"/>
          <w:b/>
        </w:rPr>
      </w:pPr>
      <w:r>
        <w:rPr>
          <w:rFonts w:cstheme="minorHAnsi"/>
          <w:b/>
        </w:rPr>
        <w:t xml:space="preserve">Lori Fougere, EXCEL Administrator, Unit 1:  902-464-2000 ext. 2492 – </w:t>
      </w:r>
      <w:hyperlink r:id="rId15" w:history="1">
        <w:r w:rsidRPr="003E6BE4">
          <w:rPr>
            <w:rStyle w:val="Hyperlink"/>
            <w:rFonts w:cstheme="minorHAnsi"/>
            <w:b/>
          </w:rPr>
          <w:t>lfougere@hrce.ca</w:t>
        </w:r>
      </w:hyperlink>
    </w:p>
    <w:p w14:paraId="77375589" w14:textId="77777777" w:rsidR="00141B3E" w:rsidRDefault="00141B3E" w:rsidP="004F1D57">
      <w:pPr>
        <w:pStyle w:val="ListParagraph"/>
        <w:spacing w:after="0" w:line="240" w:lineRule="auto"/>
        <w:ind w:left="900"/>
        <w:rPr>
          <w:rFonts w:cstheme="minorHAnsi"/>
          <w:b/>
        </w:rPr>
      </w:pPr>
    </w:p>
    <w:p w14:paraId="53F3A092" w14:textId="2F45A602" w:rsidR="00141B3E" w:rsidRPr="00141B3E" w:rsidRDefault="00141B3E" w:rsidP="00141B3E">
      <w:pPr>
        <w:pStyle w:val="ListParagraph"/>
        <w:spacing w:after="0" w:line="240" w:lineRule="auto"/>
        <w:ind w:left="900"/>
        <w:rPr>
          <w:rFonts w:cstheme="minorHAnsi"/>
          <w:b/>
        </w:rPr>
      </w:pPr>
      <w:r>
        <w:rPr>
          <w:rFonts w:cstheme="minorHAnsi"/>
          <w:b/>
        </w:rPr>
        <w:t xml:space="preserve">Quentina Parsons, EXCEL Administrator, Unit 2:  902-464-2000 ext. 2494 – </w:t>
      </w:r>
      <w:hyperlink r:id="rId16" w:history="1">
        <w:r w:rsidRPr="00DD053E">
          <w:rPr>
            <w:rStyle w:val="Hyperlink"/>
            <w:rFonts w:cstheme="minorHAnsi"/>
            <w:b/>
          </w:rPr>
          <w:t>quentina.parsons@hrce.ca</w:t>
        </w:r>
      </w:hyperlink>
      <w:r>
        <w:rPr>
          <w:rFonts w:cstheme="minorHAnsi"/>
          <w:b/>
        </w:rPr>
        <w:t xml:space="preserve"> </w:t>
      </w:r>
    </w:p>
    <w:p w14:paraId="33838C33" w14:textId="77777777" w:rsidR="00141B3E" w:rsidRDefault="00141B3E" w:rsidP="004F1D57">
      <w:pPr>
        <w:pStyle w:val="ListParagraph"/>
        <w:spacing w:after="0" w:line="240" w:lineRule="auto"/>
        <w:ind w:left="900"/>
        <w:rPr>
          <w:rFonts w:cstheme="minorHAnsi"/>
          <w:b/>
        </w:rPr>
      </w:pPr>
    </w:p>
    <w:p w14:paraId="231F3C97" w14:textId="0031DA77" w:rsidR="00DB4B3A" w:rsidRDefault="007816DA" w:rsidP="004F1D57">
      <w:pPr>
        <w:pStyle w:val="ListParagraph"/>
        <w:spacing w:after="0" w:line="240" w:lineRule="auto"/>
        <w:ind w:left="900"/>
        <w:rPr>
          <w:rFonts w:cstheme="minorHAnsi"/>
          <w:b/>
        </w:rPr>
      </w:pPr>
      <w:r>
        <w:rPr>
          <w:rFonts w:cstheme="minorHAnsi"/>
          <w:b/>
        </w:rPr>
        <w:t xml:space="preserve">Amy </w:t>
      </w:r>
      <w:r w:rsidR="00141B3E">
        <w:rPr>
          <w:rFonts w:cstheme="minorHAnsi"/>
          <w:b/>
        </w:rPr>
        <w:t>Moore</w:t>
      </w:r>
      <w:r w:rsidR="00DB4B3A" w:rsidRPr="00771415">
        <w:rPr>
          <w:rFonts w:cstheme="minorHAnsi"/>
          <w:b/>
        </w:rPr>
        <w:t>, EXCEL Administrator</w:t>
      </w:r>
      <w:r w:rsidR="00141B3E">
        <w:rPr>
          <w:rFonts w:cstheme="minorHAnsi"/>
          <w:b/>
        </w:rPr>
        <w:t xml:space="preserve">, Unit 3:  </w:t>
      </w:r>
      <w:r w:rsidR="00DB4B3A" w:rsidRPr="00771415">
        <w:rPr>
          <w:rFonts w:cstheme="minorHAnsi"/>
          <w:b/>
        </w:rPr>
        <w:t xml:space="preserve">902-464-2000 ext. 2013 </w:t>
      </w:r>
      <w:r w:rsidR="00A82A17">
        <w:rPr>
          <w:rFonts w:cstheme="minorHAnsi"/>
          <w:b/>
        </w:rPr>
        <w:t>–</w:t>
      </w:r>
      <w:r w:rsidR="00DB4B3A" w:rsidRPr="00771415">
        <w:rPr>
          <w:rFonts w:cstheme="minorHAnsi"/>
          <w:b/>
        </w:rPr>
        <w:t xml:space="preserve"> </w:t>
      </w:r>
      <w:hyperlink r:id="rId17" w:history="1">
        <w:r w:rsidR="00141B3E" w:rsidRPr="00812D1A">
          <w:rPr>
            <w:rStyle w:val="Hyperlink"/>
            <w:rFonts w:cstheme="minorHAnsi"/>
            <w:b/>
          </w:rPr>
          <w:t>amoore@hrce.ca</w:t>
        </w:r>
      </w:hyperlink>
    </w:p>
    <w:p w14:paraId="5AA294AD" w14:textId="77777777" w:rsidR="00771415" w:rsidRPr="00141B3E" w:rsidRDefault="00771415" w:rsidP="00141B3E">
      <w:pPr>
        <w:spacing w:after="0" w:line="240" w:lineRule="auto"/>
        <w:rPr>
          <w:rFonts w:cstheme="minorHAnsi"/>
          <w:b/>
        </w:rPr>
      </w:pPr>
    </w:p>
    <w:p w14:paraId="2A2E9AF3" w14:textId="1396BD8E" w:rsidR="00771415" w:rsidRDefault="007816DA" w:rsidP="004F1D57">
      <w:pPr>
        <w:pStyle w:val="ListParagraph"/>
        <w:spacing w:after="0" w:line="240" w:lineRule="auto"/>
        <w:ind w:left="900"/>
        <w:rPr>
          <w:rFonts w:cstheme="minorHAnsi"/>
          <w:b/>
        </w:rPr>
      </w:pPr>
      <w:r>
        <w:rPr>
          <w:rFonts w:cstheme="minorHAnsi"/>
          <w:b/>
        </w:rPr>
        <w:t>Tracey Penney</w:t>
      </w:r>
      <w:r w:rsidR="00771415">
        <w:rPr>
          <w:rFonts w:cstheme="minorHAnsi"/>
          <w:b/>
        </w:rPr>
        <w:t>, EXCEL Administrator</w:t>
      </w:r>
      <w:r w:rsidR="00141B3E">
        <w:rPr>
          <w:rFonts w:cstheme="minorHAnsi"/>
          <w:b/>
        </w:rPr>
        <w:t>, Unit 4:</w:t>
      </w:r>
      <w:r w:rsidR="00771415">
        <w:rPr>
          <w:rFonts w:cstheme="minorHAnsi"/>
          <w:b/>
        </w:rPr>
        <w:t xml:space="preserve"> </w:t>
      </w:r>
      <w:r w:rsidR="00141B3E">
        <w:rPr>
          <w:rFonts w:cstheme="minorHAnsi"/>
          <w:b/>
        </w:rPr>
        <w:t xml:space="preserve"> </w:t>
      </w:r>
      <w:r w:rsidR="00771415">
        <w:rPr>
          <w:rFonts w:cstheme="minorHAnsi"/>
          <w:b/>
        </w:rPr>
        <w:t xml:space="preserve">902-464-2000 ext. 5596 – </w:t>
      </w:r>
      <w:hyperlink r:id="rId18" w:history="1">
        <w:r w:rsidR="00D57762" w:rsidRPr="00BF2DF8">
          <w:rPr>
            <w:rStyle w:val="Hyperlink"/>
            <w:rFonts w:cstheme="minorHAnsi"/>
            <w:b/>
          </w:rPr>
          <w:t>tracey.penney@hrce.ca</w:t>
        </w:r>
      </w:hyperlink>
    </w:p>
    <w:p w14:paraId="58FB178B" w14:textId="77777777" w:rsidR="00771415" w:rsidRPr="00771415" w:rsidRDefault="00771415" w:rsidP="00771415">
      <w:pPr>
        <w:pStyle w:val="ListParagraph"/>
        <w:rPr>
          <w:rFonts w:cstheme="minorHAnsi"/>
          <w:b/>
        </w:rPr>
      </w:pPr>
    </w:p>
    <w:p w14:paraId="33C32356" w14:textId="77777777" w:rsidR="00771415" w:rsidRPr="00771415" w:rsidRDefault="00771415" w:rsidP="00771415">
      <w:pPr>
        <w:pStyle w:val="ListParagraph"/>
        <w:ind w:left="900"/>
        <w:rPr>
          <w:rFonts w:cstheme="minorHAnsi"/>
          <w:b/>
        </w:rPr>
      </w:pPr>
    </w:p>
    <w:p w14:paraId="602F6D09" w14:textId="77777777" w:rsidR="00177A1F" w:rsidRPr="00D57762" w:rsidRDefault="00B80E52" w:rsidP="00D57762">
      <w:pPr>
        <w:pStyle w:val="ListParagraph"/>
        <w:ind w:left="900"/>
        <w:jc w:val="center"/>
        <w:rPr>
          <w:sz w:val="18"/>
          <w:szCs w:val="18"/>
        </w:rPr>
      </w:pPr>
      <w:r w:rsidRPr="00B80E52">
        <w:rPr>
          <w:noProof/>
          <w:sz w:val="18"/>
          <w:szCs w:val="18"/>
          <w:lang w:val="en-US"/>
        </w:rPr>
        <mc:AlternateContent>
          <mc:Choice Requires="wps">
            <w:drawing>
              <wp:anchor distT="45720" distB="45720" distL="114300" distR="114300" simplePos="0" relativeHeight="251682816" behindDoc="0" locked="0" layoutInCell="1" allowOverlap="1" wp14:anchorId="42110DF0" wp14:editId="23508981">
                <wp:simplePos x="0" y="0"/>
                <wp:positionH relativeFrom="column">
                  <wp:posOffset>772795</wp:posOffset>
                </wp:positionH>
                <wp:positionV relativeFrom="paragraph">
                  <wp:posOffset>411480</wp:posOffset>
                </wp:positionV>
                <wp:extent cx="2360930" cy="1404620"/>
                <wp:effectExtent l="57150" t="190500" r="58420" b="1854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09852">
                          <a:off x="0" y="0"/>
                          <a:ext cx="2360930" cy="1404620"/>
                        </a:xfrm>
                        <a:prstGeom prst="rect">
                          <a:avLst/>
                        </a:prstGeom>
                        <a:solidFill>
                          <a:srgbClr val="FFFFFF"/>
                        </a:solidFill>
                        <a:ln w="9525">
                          <a:solidFill>
                            <a:srgbClr val="000000"/>
                          </a:solidFill>
                          <a:miter lim="800000"/>
                          <a:headEnd/>
                          <a:tailEnd/>
                        </a:ln>
                      </wps:spPr>
                      <wps:txbx>
                        <w:txbxContent>
                          <w:p w14:paraId="558CE124" w14:textId="77777777" w:rsidR="00B80E52" w:rsidRPr="00B80E52" w:rsidRDefault="00B80E52">
                            <w:pPr>
                              <w:rPr>
                                <w:rFonts w:ascii="Bell MT" w:hAnsi="Bell MT"/>
                                <w:i/>
                                <w:sz w:val="28"/>
                                <w:szCs w:val="28"/>
                              </w:rPr>
                            </w:pPr>
                            <w:r w:rsidRPr="00B80E52">
                              <w:rPr>
                                <w:rFonts w:ascii="Bell MT" w:hAnsi="Bell MT"/>
                                <w:i/>
                                <w:sz w:val="28"/>
                                <w:szCs w:val="28"/>
                              </w:rPr>
                              <w:t>It’s a great way to get involved in your child’s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110DF0" id="_x0000_s1031" type="#_x0000_t202" style="position:absolute;left:0;text-align:left;margin-left:60.85pt;margin-top:32.4pt;width:185.9pt;height:110.6pt;rotation:-535372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">
                <v:textbox style="mso-fit-shape-to-text:t">
                  <w:txbxContent>
                    <w:p w14:paraId="558CE124" w14:textId="77777777" w:rsidR="00B80E52" w:rsidRPr="00B80E52" w:rsidRDefault="00B80E52">
                      <w:pPr>
                        <w:rPr>
                          <w:rFonts w:ascii="Bell MT" w:hAnsi="Bell MT"/>
                          <w:i/>
                          <w:sz w:val="28"/>
                          <w:szCs w:val="28"/>
                        </w:rPr>
                      </w:pPr>
                      <w:r w:rsidRPr="00B80E52">
                        <w:rPr>
                          <w:rFonts w:ascii="Bell MT" w:hAnsi="Bell MT"/>
                          <w:i/>
                          <w:sz w:val="28"/>
                          <w:szCs w:val="28"/>
                        </w:rPr>
                        <w:t>It’s a great way to get involved in your child’s school!</w:t>
                      </w:r>
                    </w:p>
                  </w:txbxContent>
                </v:textbox>
                <w10:wrap type="square"/>
              </v:shape>
            </w:pict>
          </mc:Fallback>
        </mc:AlternateContent>
      </w:r>
      <w:r w:rsidR="00DB4B3A">
        <w:rPr>
          <w:noProof/>
          <w:lang w:val="en-US"/>
        </w:rPr>
        <w:drawing>
          <wp:inline distT="0" distB="0" distL="0" distR="0" wp14:anchorId="63B7E11E" wp14:editId="20443223">
            <wp:extent cx="2450791" cy="1560195"/>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 playing.jfif"/>
                    <pic:cNvPicPr/>
                  </pic:nvPicPr>
                  <pic:blipFill>
                    <a:blip r:embed="rId19">
                      <a:extLst>
                        <a:ext uri="{28A0092B-C50C-407E-A947-70E740481C1C}">
                          <a14:useLocalDpi xmlns:a14="http://schemas.microsoft.com/office/drawing/2010/main" val="0"/>
                        </a:ext>
                      </a:extLst>
                    </a:blip>
                    <a:stretch>
                      <a:fillRect/>
                    </a:stretch>
                  </pic:blipFill>
                  <pic:spPr>
                    <a:xfrm>
                      <a:off x="0" y="0"/>
                      <a:ext cx="2506239" cy="1595494"/>
                    </a:xfrm>
                    <a:prstGeom prst="rect">
                      <a:avLst/>
                    </a:prstGeom>
                  </pic:spPr>
                </pic:pic>
              </a:graphicData>
            </a:graphic>
          </wp:inline>
        </w:drawing>
      </w:r>
    </w:p>
    <w:sectPr w:rsidR="00177A1F" w:rsidRPr="00D57762" w:rsidSect="00710016">
      <w:pgSz w:w="12240" w:h="15840" w:code="1"/>
      <w:pgMar w:top="374" w:right="562" w:bottom="374"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E8B6" w14:textId="77777777" w:rsidR="00F73840" w:rsidRDefault="00F73840" w:rsidP="00854A0C">
      <w:pPr>
        <w:spacing w:after="0" w:line="240" w:lineRule="auto"/>
      </w:pPr>
      <w:r>
        <w:separator/>
      </w:r>
    </w:p>
  </w:endnote>
  <w:endnote w:type="continuationSeparator" w:id="0">
    <w:p w14:paraId="13B3EC53" w14:textId="77777777" w:rsidR="00F73840" w:rsidRDefault="00F73840" w:rsidP="0085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49F5" w14:textId="77777777" w:rsidR="00F73840" w:rsidRDefault="00F73840" w:rsidP="00854A0C">
      <w:pPr>
        <w:spacing w:after="0" w:line="240" w:lineRule="auto"/>
      </w:pPr>
      <w:r>
        <w:separator/>
      </w:r>
    </w:p>
  </w:footnote>
  <w:footnote w:type="continuationSeparator" w:id="0">
    <w:p w14:paraId="30F14E71" w14:textId="77777777" w:rsidR="00F73840" w:rsidRDefault="00F73840" w:rsidP="00854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1A5"/>
    <w:multiLevelType w:val="hybridMultilevel"/>
    <w:tmpl w:val="E482FFF0"/>
    <w:lvl w:ilvl="0" w:tplc="D484450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9614027"/>
    <w:multiLevelType w:val="hybridMultilevel"/>
    <w:tmpl w:val="A51A68CC"/>
    <w:lvl w:ilvl="0" w:tplc="D484450A">
      <w:start w:val="1"/>
      <w:numFmt w:val="decimal"/>
      <w:lvlText w:val="%1)"/>
      <w:lvlJc w:val="left"/>
      <w:pPr>
        <w:tabs>
          <w:tab w:val="num" w:pos="900"/>
        </w:tabs>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72076F"/>
    <w:multiLevelType w:val="hybridMultilevel"/>
    <w:tmpl w:val="9F864B2E"/>
    <w:lvl w:ilvl="0" w:tplc="10090001">
      <w:start w:val="1"/>
      <w:numFmt w:val="bullet"/>
      <w:lvlText w:val=""/>
      <w:lvlJc w:val="left"/>
      <w:pPr>
        <w:tabs>
          <w:tab w:val="num" w:pos="900"/>
        </w:tabs>
        <w:ind w:left="90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3B4B47"/>
    <w:multiLevelType w:val="hybridMultilevel"/>
    <w:tmpl w:val="3D7E5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497D4C"/>
    <w:multiLevelType w:val="hybridMultilevel"/>
    <w:tmpl w:val="596CD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8347016">
    <w:abstractNumId w:val="3"/>
  </w:num>
  <w:num w:numId="2" w16cid:durableId="1116099078">
    <w:abstractNumId w:val="0"/>
  </w:num>
  <w:num w:numId="3" w16cid:durableId="1383554670">
    <w:abstractNumId w:val="1"/>
  </w:num>
  <w:num w:numId="4" w16cid:durableId="677731997">
    <w:abstractNumId w:val="2"/>
  </w:num>
  <w:num w:numId="5" w16cid:durableId="1620063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8"/>
    <w:rsid w:val="00002193"/>
    <w:rsid w:val="000274A2"/>
    <w:rsid w:val="000320A5"/>
    <w:rsid w:val="00045971"/>
    <w:rsid w:val="00047249"/>
    <w:rsid w:val="00065667"/>
    <w:rsid w:val="000870C4"/>
    <w:rsid w:val="000B5EC8"/>
    <w:rsid w:val="000D169C"/>
    <w:rsid w:val="000E3918"/>
    <w:rsid w:val="000E602A"/>
    <w:rsid w:val="000F6D50"/>
    <w:rsid w:val="0010561A"/>
    <w:rsid w:val="0011221F"/>
    <w:rsid w:val="0011374F"/>
    <w:rsid w:val="00141B3E"/>
    <w:rsid w:val="001666DF"/>
    <w:rsid w:val="00177A1F"/>
    <w:rsid w:val="001836A4"/>
    <w:rsid w:val="001E0F4C"/>
    <w:rsid w:val="001E610B"/>
    <w:rsid w:val="001F08A1"/>
    <w:rsid w:val="001F4FFA"/>
    <w:rsid w:val="001F6FB3"/>
    <w:rsid w:val="00206C63"/>
    <w:rsid w:val="002116BF"/>
    <w:rsid w:val="002142B2"/>
    <w:rsid w:val="002273B0"/>
    <w:rsid w:val="00265D99"/>
    <w:rsid w:val="00266807"/>
    <w:rsid w:val="00285D75"/>
    <w:rsid w:val="00297B78"/>
    <w:rsid w:val="002C25D7"/>
    <w:rsid w:val="002E6643"/>
    <w:rsid w:val="00306428"/>
    <w:rsid w:val="003249B4"/>
    <w:rsid w:val="0033022A"/>
    <w:rsid w:val="00333D5B"/>
    <w:rsid w:val="003648DA"/>
    <w:rsid w:val="003813EF"/>
    <w:rsid w:val="003827AD"/>
    <w:rsid w:val="00383704"/>
    <w:rsid w:val="00383D52"/>
    <w:rsid w:val="00385E7A"/>
    <w:rsid w:val="00396D12"/>
    <w:rsid w:val="003B5512"/>
    <w:rsid w:val="003B65DE"/>
    <w:rsid w:val="003D6896"/>
    <w:rsid w:val="00401217"/>
    <w:rsid w:val="00402DAB"/>
    <w:rsid w:val="00422055"/>
    <w:rsid w:val="0042432B"/>
    <w:rsid w:val="00434F54"/>
    <w:rsid w:val="004A46E7"/>
    <w:rsid w:val="004A72C6"/>
    <w:rsid w:val="004B3095"/>
    <w:rsid w:val="004F1CAC"/>
    <w:rsid w:val="004F1D57"/>
    <w:rsid w:val="00507C42"/>
    <w:rsid w:val="005177E2"/>
    <w:rsid w:val="00521C41"/>
    <w:rsid w:val="00545AE6"/>
    <w:rsid w:val="00551BE4"/>
    <w:rsid w:val="00556096"/>
    <w:rsid w:val="005647BF"/>
    <w:rsid w:val="0056505F"/>
    <w:rsid w:val="005B1C47"/>
    <w:rsid w:val="005B5D18"/>
    <w:rsid w:val="00603FA4"/>
    <w:rsid w:val="006041C4"/>
    <w:rsid w:val="00614D90"/>
    <w:rsid w:val="006201E7"/>
    <w:rsid w:val="00680C4A"/>
    <w:rsid w:val="006846B8"/>
    <w:rsid w:val="006B030D"/>
    <w:rsid w:val="006D206F"/>
    <w:rsid w:val="00702E1E"/>
    <w:rsid w:val="00710016"/>
    <w:rsid w:val="007406EF"/>
    <w:rsid w:val="00754C6E"/>
    <w:rsid w:val="0075736C"/>
    <w:rsid w:val="0076740E"/>
    <w:rsid w:val="00771415"/>
    <w:rsid w:val="007816DA"/>
    <w:rsid w:val="00782E1A"/>
    <w:rsid w:val="00787BD8"/>
    <w:rsid w:val="007918D7"/>
    <w:rsid w:val="007C4047"/>
    <w:rsid w:val="007C64E0"/>
    <w:rsid w:val="007D76F6"/>
    <w:rsid w:val="007E1BDE"/>
    <w:rsid w:val="00812D1A"/>
    <w:rsid w:val="0081397F"/>
    <w:rsid w:val="0084463F"/>
    <w:rsid w:val="00847043"/>
    <w:rsid w:val="00854A0C"/>
    <w:rsid w:val="00860407"/>
    <w:rsid w:val="00861763"/>
    <w:rsid w:val="008833B0"/>
    <w:rsid w:val="008A59F8"/>
    <w:rsid w:val="008B0B31"/>
    <w:rsid w:val="008B5DDC"/>
    <w:rsid w:val="00905FDC"/>
    <w:rsid w:val="00965B05"/>
    <w:rsid w:val="00974996"/>
    <w:rsid w:val="00982038"/>
    <w:rsid w:val="009F2EF9"/>
    <w:rsid w:val="009F52DB"/>
    <w:rsid w:val="00A57E57"/>
    <w:rsid w:val="00A82A17"/>
    <w:rsid w:val="00AD6572"/>
    <w:rsid w:val="00AD785F"/>
    <w:rsid w:val="00AE14C9"/>
    <w:rsid w:val="00AE53D3"/>
    <w:rsid w:val="00AF3D91"/>
    <w:rsid w:val="00AF5D6C"/>
    <w:rsid w:val="00B748A8"/>
    <w:rsid w:val="00B80E52"/>
    <w:rsid w:val="00BF39A4"/>
    <w:rsid w:val="00BF61C5"/>
    <w:rsid w:val="00C06CD2"/>
    <w:rsid w:val="00CC724C"/>
    <w:rsid w:val="00D57762"/>
    <w:rsid w:val="00D648CB"/>
    <w:rsid w:val="00D6657A"/>
    <w:rsid w:val="00DB4B3A"/>
    <w:rsid w:val="00DC6F6D"/>
    <w:rsid w:val="00DF68D8"/>
    <w:rsid w:val="00E03698"/>
    <w:rsid w:val="00E30E7B"/>
    <w:rsid w:val="00E3269C"/>
    <w:rsid w:val="00E57E97"/>
    <w:rsid w:val="00E63674"/>
    <w:rsid w:val="00E937BA"/>
    <w:rsid w:val="00EA2F83"/>
    <w:rsid w:val="00EB5DFD"/>
    <w:rsid w:val="00ED0605"/>
    <w:rsid w:val="00ED1FF7"/>
    <w:rsid w:val="00ED567B"/>
    <w:rsid w:val="00ED7C48"/>
    <w:rsid w:val="00F20B1A"/>
    <w:rsid w:val="00F225FB"/>
    <w:rsid w:val="00F643F3"/>
    <w:rsid w:val="00F67B7E"/>
    <w:rsid w:val="00F73840"/>
    <w:rsid w:val="00F741A5"/>
    <w:rsid w:val="00FA4E8A"/>
    <w:rsid w:val="00FB3A52"/>
    <w:rsid w:val="00FD0409"/>
    <w:rsid w:val="00FD36BB"/>
    <w:rsid w:val="00FE1DE7"/>
    <w:rsid w:val="00FF0E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2FF4"/>
  <w15:docId w15:val="{41D00DBD-CA35-43C8-83B0-A1EC132A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918"/>
  </w:style>
  <w:style w:type="paragraph" w:styleId="Heading1">
    <w:name w:val="heading 1"/>
    <w:basedOn w:val="Normal"/>
    <w:next w:val="Normal"/>
    <w:link w:val="Heading1Char"/>
    <w:uiPriority w:val="9"/>
    <w:qFormat/>
    <w:rsid w:val="00B80E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18"/>
    <w:rPr>
      <w:rFonts w:ascii="Tahoma" w:hAnsi="Tahoma" w:cs="Tahoma"/>
      <w:sz w:val="16"/>
      <w:szCs w:val="16"/>
    </w:rPr>
  </w:style>
  <w:style w:type="character" w:styleId="Hyperlink">
    <w:name w:val="Hyperlink"/>
    <w:basedOn w:val="DefaultParagraphFont"/>
    <w:uiPriority w:val="99"/>
    <w:unhideWhenUsed/>
    <w:rsid w:val="000E3918"/>
    <w:rPr>
      <w:color w:val="0000FF"/>
      <w:u w:val="single"/>
    </w:rPr>
  </w:style>
  <w:style w:type="table" w:styleId="TableGrid">
    <w:name w:val="Table Grid"/>
    <w:basedOn w:val="TableNormal"/>
    <w:uiPriority w:val="59"/>
    <w:rsid w:val="000E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918"/>
    <w:pPr>
      <w:ind w:left="720"/>
      <w:contextualSpacing/>
    </w:pPr>
  </w:style>
  <w:style w:type="character" w:styleId="FollowedHyperlink">
    <w:name w:val="FollowedHyperlink"/>
    <w:basedOn w:val="DefaultParagraphFont"/>
    <w:uiPriority w:val="99"/>
    <w:semiHidden/>
    <w:unhideWhenUsed/>
    <w:rsid w:val="00974996"/>
    <w:rPr>
      <w:color w:val="800080" w:themeColor="followedHyperlink"/>
      <w:u w:val="single"/>
    </w:rPr>
  </w:style>
  <w:style w:type="paragraph" w:styleId="Header">
    <w:name w:val="header"/>
    <w:basedOn w:val="Normal"/>
    <w:link w:val="HeaderChar"/>
    <w:uiPriority w:val="99"/>
    <w:unhideWhenUsed/>
    <w:rsid w:val="0085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0C"/>
  </w:style>
  <w:style w:type="paragraph" w:styleId="Footer">
    <w:name w:val="footer"/>
    <w:basedOn w:val="Normal"/>
    <w:link w:val="FooterChar"/>
    <w:uiPriority w:val="99"/>
    <w:unhideWhenUsed/>
    <w:rsid w:val="0085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0C"/>
  </w:style>
  <w:style w:type="character" w:customStyle="1" w:styleId="Heading1Char">
    <w:name w:val="Heading 1 Char"/>
    <w:basedOn w:val="DefaultParagraphFont"/>
    <w:link w:val="Heading1"/>
    <w:uiPriority w:val="9"/>
    <w:rsid w:val="00B80E5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D20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22055"/>
    <w:rPr>
      <w:b/>
      <w:bCs/>
    </w:rPr>
  </w:style>
  <w:style w:type="character" w:styleId="UnresolvedMention">
    <w:name w:val="Unresolved Mention"/>
    <w:basedOn w:val="DefaultParagraphFont"/>
    <w:uiPriority w:val="99"/>
    <w:semiHidden/>
    <w:unhideWhenUsed/>
    <w:rsid w:val="0014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75780">
      <w:bodyDiv w:val="1"/>
      <w:marLeft w:val="0"/>
      <w:marRight w:val="0"/>
      <w:marTop w:val="0"/>
      <w:marBottom w:val="0"/>
      <w:divBdr>
        <w:top w:val="none" w:sz="0" w:space="0" w:color="auto"/>
        <w:left w:val="none" w:sz="0" w:space="0" w:color="auto"/>
        <w:bottom w:val="none" w:sz="0" w:space="0" w:color="auto"/>
        <w:right w:val="none" w:sz="0" w:space="0" w:color="auto"/>
      </w:divBdr>
    </w:div>
    <w:div w:id="1229926269">
      <w:bodyDiv w:val="1"/>
      <w:marLeft w:val="0"/>
      <w:marRight w:val="0"/>
      <w:marTop w:val="0"/>
      <w:marBottom w:val="0"/>
      <w:divBdr>
        <w:top w:val="none" w:sz="0" w:space="0" w:color="auto"/>
        <w:left w:val="none" w:sz="0" w:space="0" w:color="auto"/>
        <w:bottom w:val="none" w:sz="0" w:space="0" w:color="auto"/>
        <w:right w:val="none" w:sz="0" w:space="0" w:color="auto"/>
      </w:divBdr>
    </w:div>
    <w:div w:id="1407262570">
      <w:bodyDiv w:val="1"/>
      <w:marLeft w:val="0"/>
      <w:marRight w:val="0"/>
      <w:marTop w:val="0"/>
      <w:marBottom w:val="0"/>
      <w:divBdr>
        <w:top w:val="none" w:sz="0" w:space="0" w:color="auto"/>
        <w:left w:val="none" w:sz="0" w:space="0" w:color="auto"/>
        <w:bottom w:val="none" w:sz="0" w:space="0" w:color="auto"/>
        <w:right w:val="none" w:sz="0" w:space="0" w:color="auto"/>
      </w:divBdr>
    </w:div>
    <w:div w:id="15982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rce.ca/excel_registration" TargetMode="External"/><Relationship Id="rId18" Type="http://schemas.openxmlformats.org/officeDocument/2006/relationships/hyperlink" Target="mailto:tracey.penney@hrce.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ce.ca/excel_registration" TargetMode="External"/><Relationship Id="rId17" Type="http://schemas.openxmlformats.org/officeDocument/2006/relationships/hyperlink" Target="mailto:amoore@hrce.ca" TargetMode="External"/><Relationship Id="rId2" Type="http://schemas.openxmlformats.org/officeDocument/2006/relationships/numbering" Target="numbering.xml"/><Relationship Id="rId16" Type="http://schemas.openxmlformats.org/officeDocument/2006/relationships/hyperlink" Target="mailto:quentina.parsons@hrce.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yperlink" Target="mailto:lfougere@hrce.ca" TargetMode="External"/><Relationship Id="rId10" Type="http://schemas.openxmlformats.org/officeDocument/2006/relationships/image" Target="media/image3.jpeg"/><Relationship Id="rId19" Type="http://schemas.openxmlformats.org/officeDocument/2006/relationships/image" Target="media/image4.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E911-7398-4A7A-95FB-A04B852F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Halifax Regional School Board</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dc:creator>
  <cp:lastModifiedBy>MacDonald, Tracy</cp:lastModifiedBy>
  <cp:revision>2</cp:revision>
  <cp:lastPrinted>2018-01-11T14:03:00Z</cp:lastPrinted>
  <dcterms:created xsi:type="dcterms:W3CDTF">2023-02-01T14:16:00Z</dcterms:created>
  <dcterms:modified xsi:type="dcterms:W3CDTF">2023-02-01T14:16:00Z</dcterms:modified>
</cp:coreProperties>
</file>