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7190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Sambro Elementary School - SAC Meeting Minutes</w:t>
      </w:r>
    </w:p>
    <w:p w14:paraId="5A334D4B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7D2927FC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</w:rPr>
        <w:t>Feb 5</w:t>
      </w:r>
      <w:r>
        <w:rPr>
          <w:b/>
          <w:bCs/>
          <w:sz w:val="24"/>
          <w:szCs w:val="24"/>
        </w:rPr>
        <w:t>, 2024</w:t>
      </w:r>
    </w:p>
    <w:p w14:paraId="2EEFEFE0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45D22BA2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Attendance: </w:t>
      </w:r>
      <w:r>
        <w:rPr>
          <w:sz w:val="24"/>
          <w:szCs w:val="24"/>
        </w:rPr>
        <w:t>Colette Strome, Brooke Coll, Angela Hauser, Peggi MacEachern</w:t>
      </w:r>
    </w:p>
    <w:p w14:paraId="2AE0B5BA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09A86C2D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Regrets:  </w:t>
      </w:r>
      <w:r>
        <w:rPr>
          <w:sz w:val="24"/>
          <w:szCs w:val="24"/>
        </w:rPr>
        <w:t>Pete Rose, Tracy MacDonald, Anna Cranston, Meghan Thorne, Darlene Blanchard</w:t>
      </w:r>
    </w:p>
    <w:p w14:paraId="1D4AB864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56909717" w14:textId="77777777" w:rsidR="00EB7B33" w:rsidRDefault="00000000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Agenda:  </w:t>
      </w:r>
      <w:r>
        <w:rPr>
          <w:sz w:val="24"/>
          <w:szCs w:val="24"/>
        </w:rPr>
        <w:t xml:space="preserve">Approved by Angela Hauser and Seconded by Brooke Coll. </w:t>
      </w:r>
    </w:p>
    <w:p w14:paraId="04012121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3A60A550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January meeting minutes:  </w:t>
      </w:r>
      <w:r>
        <w:rPr>
          <w:sz w:val="24"/>
          <w:szCs w:val="24"/>
        </w:rPr>
        <w:t xml:space="preserve">Approved by Meghan Thorne (prior to the meeting) and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Angela Hauser.</w:t>
      </w:r>
    </w:p>
    <w:p w14:paraId="28B2BBFD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6BE2AF26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Principals Report:</w:t>
      </w:r>
    </w:p>
    <w:p w14:paraId="726647A0" w14:textId="77777777" w:rsidR="00EB7B33" w:rsidRDefault="00EB7B33">
      <w:pPr>
        <w:pStyle w:val="BodyA"/>
        <w:rPr>
          <w:sz w:val="24"/>
          <w:szCs w:val="24"/>
        </w:rPr>
      </w:pPr>
    </w:p>
    <w:p w14:paraId="58D6CB05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SSP</w:t>
      </w:r>
      <w:r>
        <w:rPr>
          <w:sz w:val="24"/>
          <w:szCs w:val="24"/>
        </w:rPr>
        <w:t xml:space="preserve"> - Math </w:t>
      </w:r>
      <w:proofErr w:type="gramStart"/>
      <w:r>
        <w:rPr>
          <w:sz w:val="24"/>
          <w:szCs w:val="24"/>
        </w:rPr>
        <w:t>goal :</w:t>
      </w:r>
      <w:proofErr w:type="gramEnd"/>
      <w:r>
        <w:rPr>
          <w:sz w:val="24"/>
          <w:szCs w:val="24"/>
        </w:rPr>
        <w:t xml:space="preserve"> (fact fluency)</w:t>
      </w:r>
    </w:p>
    <w:p w14:paraId="43376F6F" w14:textId="77777777" w:rsidR="00EB7B33" w:rsidRDefault="00EB7B33">
      <w:pPr>
        <w:pStyle w:val="BodyA"/>
        <w:rPr>
          <w:sz w:val="24"/>
          <w:szCs w:val="24"/>
        </w:rPr>
      </w:pPr>
    </w:p>
    <w:p w14:paraId="40BACF63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Outcomes from Staff meeting:</w:t>
      </w:r>
    </w:p>
    <w:p w14:paraId="59B2EF8A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Staff learned: </w:t>
      </w:r>
    </w:p>
    <w:p w14:paraId="409C7486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That working together to go over fact fluency charts would be helpful (not at grade level)</w:t>
      </w:r>
    </w:p>
    <w:p w14:paraId="4D2F0807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 and L - using the tracking sheets for student evidence. Observation chart with names (P and 4/5)</w:t>
      </w:r>
    </w:p>
    <w:p w14:paraId="2053DC19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Explaining new things:  one new thing explained to one group. Already going -get to a few groups.  Grade 4/5 a lot of the time is asking “what strategy are you using?”</w:t>
      </w:r>
    </w:p>
    <w:p w14:paraId="4C2F5F9B" w14:textId="77777777" w:rsidR="00EB7B33" w:rsidRDefault="00EB7B33">
      <w:pPr>
        <w:pStyle w:val="BodyA"/>
        <w:rPr>
          <w:sz w:val="24"/>
          <w:szCs w:val="24"/>
        </w:rPr>
      </w:pPr>
    </w:p>
    <w:p w14:paraId="5073A3CF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They noticed for students:</w:t>
      </w:r>
    </w:p>
    <w:p w14:paraId="7F60289E" w14:textId="77777777" w:rsidR="00EB7B33" w:rsidRDefault="00EB7B33">
      <w:pPr>
        <w:pStyle w:val="BodyA"/>
        <w:rPr>
          <w:sz w:val="24"/>
          <w:szCs w:val="24"/>
        </w:rPr>
      </w:pPr>
    </w:p>
    <w:p w14:paraId="27032F3C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consistent with routines and independence around fact fluency time (3/4) </w:t>
      </w:r>
    </w:p>
    <w:p w14:paraId="4037D1C3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looking forward to fact fluency (maybe because of partners) </w:t>
      </w:r>
    </w:p>
    <w:p w14:paraId="3876EBD3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 successful during fact fluency time (I can do it)</w:t>
      </w:r>
    </w:p>
    <w:p w14:paraId="4541CA27" w14:textId="77777777" w:rsidR="00EB7B33" w:rsidRDefault="00000000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Routines of the games (primary) growing in confidence because of repetition.  </w:t>
      </w:r>
    </w:p>
    <w:p w14:paraId="07F52578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62AB2444" w14:textId="77777777" w:rsidR="00EB7B33" w:rsidRDefault="00000000">
      <w:pPr>
        <w:pStyle w:val="Body"/>
        <w:numPr>
          <w:ilvl w:val="0"/>
          <w:numId w:val="3"/>
        </w:numPr>
        <w:rPr>
          <w:rFonts w:ascii="Helvetica Neue" w:hAnsi="Helvetica Neue"/>
          <w:b/>
          <w:bCs/>
          <w:lang w:val="en-US"/>
        </w:rPr>
      </w:pPr>
      <w:r>
        <w:rPr>
          <w:rFonts w:ascii="Helvetica Neue" w:hAnsi="Helvetica Neue"/>
          <w:b/>
          <w:bCs/>
          <w:lang w:val="en-US"/>
        </w:rPr>
        <w:t>Bussing</w:t>
      </w:r>
    </w:p>
    <w:p w14:paraId="5A9B1CF8" w14:textId="77777777" w:rsidR="00EB7B33" w:rsidRDefault="00EB7B33">
      <w:pPr>
        <w:pStyle w:val="Body"/>
        <w:rPr>
          <w:rFonts w:ascii="Helvetica Neue" w:eastAsia="Helvetica Neue" w:hAnsi="Helvetica Neue" w:cs="Helvetica Neue"/>
          <w:b/>
          <w:bCs/>
        </w:rPr>
      </w:pPr>
    </w:p>
    <w:p w14:paraId="0BB32EE3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 xml:space="preserve">-Recently a driver did not pick up a student due to weather and a breakdown in communication prompted a discussion with our service provider.  Communication </w:t>
      </w:r>
      <w:proofErr w:type="gramStart"/>
      <w:r>
        <w:rPr>
          <w:rFonts w:ascii="Helvetica Neue" w:hAnsi="Helvetica Neue"/>
          <w:lang w:val="en-US"/>
        </w:rPr>
        <w:t>to</w:t>
      </w:r>
      <w:proofErr w:type="gramEnd"/>
      <w:r>
        <w:rPr>
          <w:rFonts w:ascii="Helvetica Neue" w:hAnsi="Helvetica Neue"/>
          <w:lang w:val="en-US"/>
        </w:rPr>
        <w:t xml:space="preserve"> families is key so students are not left at their stops without any information or a plan.  It is the responsibility of the driver to inform the service provider.  </w:t>
      </w:r>
    </w:p>
    <w:p w14:paraId="741A774E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365FD80F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 xml:space="preserve">-Disappointing </w:t>
      </w:r>
      <w:proofErr w:type="spellStart"/>
      <w:r>
        <w:rPr>
          <w:rFonts w:ascii="Helvetica Neue" w:hAnsi="Helvetica Neue"/>
          <w:lang w:val="en-US"/>
        </w:rPr>
        <w:t>behaviour</w:t>
      </w:r>
      <w:proofErr w:type="spellEnd"/>
      <w:r>
        <w:rPr>
          <w:rFonts w:ascii="Helvetica Neue" w:hAnsi="Helvetica Neue"/>
          <w:lang w:val="en-US"/>
        </w:rPr>
        <w:t xml:space="preserve"> has arisen on the buses and more so in the afternoon.  </w:t>
      </w:r>
      <w:proofErr w:type="gramStart"/>
      <w:r>
        <w:rPr>
          <w:rFonts w:ascii="Helvetica Neue" w:hAnsi="Helvetica Neue"/>
          <w:lang w:val="en-US"/>
        </w:rPr>
        <w:t>Principal</w:t>
      </w:r>
      <w:proofErr w:type="gramEnd"/>
      <w:r>
        <w:rPr>
          <w:rFonts w:ascii="Helvetica Neue" w:hAnsi="Helvetica Neue"/>
          <w:lang w:val="en-US"/>
        </w:rPr>
        <w:t xml:space="preserve"> has spoken to students and to drivers.  Looking at options such as assigned seating etc.  </w:t>
      </w:r>
    </w:p>
    <w:p w14:paraId="15F08082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467EB286" w14:textId="77777777" w:rsidR="00EB7B33" w:rsidRDefault="00000000">
      <w:pPr>
        <w:pStyle w:val="Body"/>
        <w:numPr>
          <w:ilvl w:val="0"/>
          <w:numId w:val="3"/>
        </w:numPr>
        <w:rPr>
          <w:rFonts w:ascii="Helvetica Neue" w:hAnsi="Helvetica Neue"/>
          <w:b/>
          <w:bCs/>
          <w:lang w:val="en-US"/>
        </w:rPr>
      </w:pPr>
      <w:r>
        <w:rPr>
          <w:rFonts w:ascii="Helvetica Neue" w:hAnsi="Helvetica Neue"/>
          <w:b/>
          <w:bCs/>
          <w:lang w:val="en-US"/>
        </w:rPr>
        <w:t xml:space="preserve">Plowing </w:t>
      </w:r>
    </w:p>
    <w:p w14:paraId="05939A79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lastRenderedPageBreak/>
        <w:t xml:space="preserve">After a snowfall/storm, </w:t>
      </w:r>
      <w:proofErr w:type="gramStart"/>
      <w:r>
        <w:rPr>
          <w:rFonts w:ascii="Helvetica Neue" w:hAnsi="Helvetica Neue"/>
          <w:lang w:val="en-US"/>
        </w:rPr>
        <w:t>Custodian</w:t>
      </w:r>
      <w:proofErr w:type="gramEnd"/>
      <w:r>
        <w:rPr>
          <w:rFonts w:ascii="Helvetica Neue" w:hAnsi="Helvetica Neue"/>
          <w:lang w:val="en-US"/>
        </w:rPr>
        <w:t xml:space="preserve"> fills out a questionnaire and lets them know what has been missed or not done properly.  A parent helped with the last storm.</w:t>
      </w:r>
    </w:p>
    <w:p w14:paraId="0A99B4A1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45B33F75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08964379" w14:textId="77777777" w:rsidR="00EB7B33" w:rsidRDefault="00000000">
      <w:pPr>
        <w:pStyle w:val="Body"/>
        <w:numPr>
          <w:ilvl w:val="0"/>
          <w:numId w:val="3"/>
        </w:numPr>
        <w:rPr>
          <w:rFonts w:ascii="Helvetica Neue" w:hAnsi="Helvetica Neue"/>
          <w:b/>
          <w:bCs/>
          <w:lang w:val="en-US"/>
        </w:rPr>
      </w:pPr>
      <w:r>
        <w:rPr>
          <w:rFonts w:ascii="Helvetica Neue" w:hAnsi="Helvetica Neue"/>
          <w:b/>
          <w:bCs/>
          <w:lang w:val="en-US"/>
        </w:rPr>
        <w:t>Gaga Ball Pit</w:t>
      </w:r>
    </w:p>
    <w:p w14:paraId="07A735E1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 xml:space="preserve">Jackson Garrison’s family is doing the work on the pit. Was supposed to be this weekend but </w:t>
      </w:r>
      <w:proofErr w:type="gramStart"/>
      <w:r>
        <w:rPr>
          <w:rFonts w:ascii="Helvetica Neue" w:hAnsi="Helvetica Neue"/>
          <w:lang w:val="en-US"/>
        </w:rPr>
        <w:t>delayed</w:t>
      </w:r>
      <w:proofErr w:type="gramEnd"/>
      <w:r>
        <w:rPr>
          <w:rFonts w:ascii="Helvetica Neue" w:hAnsi="Helvetica Neue"/>
          <w:lang w:val="en-US"/>
        </w:rPr>
        <w:t xml:space="preserve"> due to weather.  They are digging out the pit, donating time and pea gravel.  Thank you to this family! </w:t>
      </w:r>
    </w:p>
    <w:p w14:paraId="34CA9FB4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5C5D8140" w14:textId="77777777" w:rsidR="00EB7B33" w:rsidRDefault="00000000">
      <w:pPr>
        <w:pStyle w:val="Body"/>
        <w:numPr>
          <w:ilvl w:val="0"/>
          <w:numId w:val="3"/>
        </w:numPr>
        <w:rPr>
          <w:rFonts w:ascii="Helvetica Neue" w:hAnsi="Helvetica Neue"/>
          <w:b/>
          <w:bCs/>
          <w:lang w:val="en-US"/>
        </w:rPr>
      </w:pPr>
      <w:r>
        <w:rPr>
          <w:rFonts w:ascii="Helvetica Neue" w:hAnsi="Helvetica Neue"/>
          <w:b/>
          <w:bCs/>
          <w:lang w:val="en-US"/>
        </w:rPr>
        <w:t>Activities</w:t>
      </w:r>
    </w:p>
    <w:p w14:paraId="0A344B52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>February 8th - Musician/writer Dave Carroll; February 16th - winter walk day (Bull Point</w:t>
      </w:r>
      <w:proofErr w:type="gramStart"/>
      <w:r>
        <w:rPr>
          <w:rFonts w:ascii="Helvetica Neue" w:hAnsi="Helvetica Neue"/>
          <w:lang w:val="en-US"/>
        </w:rPr>
        <w:t>);  March</w:t>
      </w:r>
      <w:proofErr w:type="gramEnd"/>
      <w:r>
        <w:rPr>
          <w:rFonts w:ascii="Helvetica Neue" w:hAnsi="Helvetica Neue"/>
          <w:lang w:val="en-US"/>
        </w:rPr>
        <w:t xml:space="preserve"> 6th -  Oval skating for the whole school (not PP). </w:t>
      </w:r>
    </w:p>
    <w:p w14:paraId="133A3ED1" w14:textId="77777777" w:rsidR="00EB7B33" w:rsidRDefault="00EB7B33">
      <w:pPr>
        <w:pStyle w:val="Body"/>
        <w:rPr>
          <w:rFonts w:ascii="Helvetica Neue" w:eastAsia="Helvetica Neue" w:hAnsi="Helvetica Neue" w:cs="Helvetica Neue"/>
        </w:rPr>
      </w:pPr>
    </w:p>
    <w:p w14:paraId="3C8889FA" w14:textId="77777777" w:rsidR="00EB7B33" w:rsidRDefault="00000000">
      <w:pPr>
        <w:pStyle w:val="Body"/>
        <w:numPr>
          <w:ilvl w:val="0"/>
          <w:numId w:val="3"/>
        </w:numPr>
        <w:rPr>
          <w:rFonts w:ascii="Helvetica Neue" w:hAnsi="Helvetica Neue"/>
          <w:b/>
          <w:bCs/>
          <w:lang w:val="en-US"/>
        </w:rPr>
      </w:pPr>
      <w:r>
        <w:rPr>
          <w:rFonts w:ascii="Helvetica Neue" w:hAnsi="Helvetica Neue"/>
          <w:b/>
          <w:bCs/>
          <w:lang w:val="en-US"/>
        </w:rPr>
        <w:t>Oil Spill</w:t>
      </w:r>
    </w:p>
    <w:p w14:paraId="5D22228C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 xml:space="preserve">The environment remediation provider has excavated all contaminated soil, washed the </w:t>
      </w:r>
      <w:proofErr w:type="gramStart"/>
      <w:r>
        <w:rPr>
          <w:rFonts w:ascii="Helvetica Neue" w:hAnsi="Helvetica Neue"/>
          <w:lang w:val="en-US"/>
        </w:rPr>
        <w:t>building</w:t>
      </w:r>
      <w:proofErr w:type="gramEnd"/>
      <w:r>
        <w:rPr>
          <w:rFonts w:ascii="Helvetica Neue" w:hAnsi="Helvetica Neue"/>
          <w:lang w:val="en-US"/>
        </w:rPr>
        <w:t xml:space="preserve"> and restored the site with clean gravel fill. </w:t>
      </w:r>
    </w:p>
    <w:p w14:paraId="01942FD4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 xml:space="preserve">Air testing has been completed in the whole school and results </w:t>
      </w:r>
      <w:proofErr w:type="gramStart"/>
      <w:r>
        <w:rPr>
          <w:rFonts w:ascii="Helvetica Neue" w:hAnsi="Helvetica Neue"/>
          <w:lang w:val="en-US"/>
        </w:rPr>
        <w:t>are showing</w:t>
      </w:r>
      <w:proofErr w:type="gramEnd"/>
      <w:r>
        <w:rPr>
          <w:rFonts w:ascii="Helvetica Neue" w:hAnsi="Helvetica Neue"/>
          <w:lang w:val="en-US"/>
        </w:rPr>
        <w:t xml:space="preserve"> 0.0ppm.</w:t>
      </w:r>
    </w:p>
    <w:p w14:paraId="2CFB78C3" w14:textId="77777777" w:rsidR="00EB7B33" w:rsidRDefault="00000000">
      <w:pPr>
        <w:pStyle w:val="Body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 xml:space="preserve">Well water testing is being conducted and results are being placed </w:t>
      </w:r>
      <w:proofErr w:type="gramStart"/>
      <w:r>
        <w:rPr>
          <w:rFonts w:ascii="Helvetica Neue" w:hAnsi="Helvetica Neue"/>
          <w:lang w:val="en-US"/>
        </w:rPr>
        <w:t>on</w:t>
      </w:r>
      <w:proofErr w:type="gramEnd"/>
      <w:r>
        <w:rPr>
          <w:rFonts w:ascii="Helvetica Neue" w:hAnsi="Helvetica Neue"/>
          <w:lang w:val="en-US"/>
        </w:rPr>
        <w:t xml:space="preserve"> rushed order. </w:t>
      </w:r>
      <w:proofErr w:type="gramStart"/>
      <w:r>
        <w:rPr>
          <w:rFonts w:ascii="Helvetica Neue" w:hAnsi="Helvetica Neue"/>
          <w:lang w:val="en-US"/>
        </w:rPr>
        <w:t>Risk</w:t>
      </w:r>
      <w:proofErr w:type="gramEnd"/>
      <w:r>
        <w:rPr>
          <w:rFonts w:ascii="Helvetica Neue" w:hAnsi="Helvetica Neue"/>
          <w:lang w:val="en-US"/>
        </w:rPr>
        <w:t xml:space="preserve"> of contamination is very low, however, bottled drinking water will be supplied until test results are received. No impacts </w:t>
      </w:r>
      <w:proofErr w:type="gramStart"/>
      <w:r>
        <w:rPr>
          <w:rFonts w:ascii="Helvetica Neue" w:hAnsi="Helvetica Neue"/>
          <w:lang w:val="en-US"/>
        </w:rPr>
        <w:t>to</w:t>
      </w:r>
      <w:proofErr w:type="gramEnd"/>
      <w:r>
        <w:rPr>
          <w:rFonts w:ascii="Helvetica Neue" w:hAnsi="Helvetica Neue"/>
          <w:lang w:val="en-US"/>
        </w:rPr>
        <w:t xml:space="preserve"> learning are anticipated. </w:t>
      </w:r>
    </w:p>
    <w:p w14:paraId="465492C7" w14:textId="77777777" w:rsidR="00EB7B33" w:rsidRDefault="00EB7B33">
      <w:pPr>
        <w:pStyle w:val="Body"/>
        <w:rPr>
          <w:rFonts w:ascii="Helvetica Neue" w:eastAsia="Helvetica Neue" w:hAnsi="Helvetica Neue" w:cs="Helvetica Neue"/>
          <w:sz w:val="40"/>
          <w:szCs w:val="40"/>
        </w:rPr>
      </w:pPr>
    </w:p>
    <w:p w14:paraId="358FBBA4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Review of Financial Information: </w:t>
      </w:r>
    </w:p>
    <w:p w14:paraId="661E4E8E" w14:textId="77777777" w:rsidR="00EB7B33" w:rsidRDefault="00EB7B33">
      <w:pPr>
        <w:pStyle w:val="BodyA"/>
        <w:rPr>
          <w:sz w:val="24"/>
          <w:szCs w:val="24"/>
        </w:rPr>
      </w:pPr>
    </w:p>
    <w:p w14:paraId="33B87E78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-Financial statement</w:t>
      </w:r>
    </w:p>
    <w:p w14:paraId="47D8961D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SAC Balance was </w:t>
      </w:r>
      <w:proofErr w:type="gramStart"/>
      <w:r>
        <w:rPr>
          <w:sz w:val="24"/>
          <w:szCs w:val="24"/>
        </w:rPr>
        <w:t>$3264</w:t>
      </w:r>
      <w:proofErr w:type="gramEnd"/>
      <w:r>
        <w:rPr>
          <w:sz w:val="24"/>
          <w:szCs w:val="24"/>
        </w:rPr>
        <w:t xml:space="preserve"> and puppets cost just over $1000 so balance is 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$2264.</w:t>
      </w:r>
    </w:p>
    <w:p w14:paraId="5B03AC2D" w14:textId="77777777" w:rsidR="00EB7B33" w:rsidRDefault="00EB7B33">
      <w:pPr>
        <w:pStyle w:val="BodyA"/>
        <w:rPr>
          <w:sz w:val="24"/>
          <w:szCs w:val="24"/>
        </w:rPr>
      </w:pPr>
    </w:p>
    <w:p w14:paraId="36F12BCA" w14:textId="77777777" w:rsidR="00EB7B33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Request for </w:t>
      </w:r>
      <w:proofErr w:type="gramStart"/>
      <w:r>
        <w:rPr>
          <w:b/>
          <w:bCs/>
          <w:sz w:val="24"/>
          <w:szCs w:val="24"/>
        </w:rPr>
        <w:t>funds</w:t>
      </w:r>
      <w:proofErr w:type="gramEnd"/>
    </w:p>
    <w:p w14:paraId="5D29BE5F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2579221F" w14:textId="77777777" w:rsidR="00EB7B33" w:rsidRDefault="00000000">
      <w:pPr>
        <w:pStyle w:val="Body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CTRI - Crisis and Trauma Resource Institute (monthly subscription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end of year $17/month = $85 (5 months)</w:t>
      </w:r>
    </w:p>
    <w:p w14:paraId="331ED069" w14:textId="77777777" w:rsidR="00EB7B33" w:rsidRDefault="00EB7B33">
      <w:pPr>
        <w:pStyle w:val="BodyA"/>
        <w:rPr>
          <w:sz w:val="24"/>
          <w:szCs w:val="24"/>
        </w:rPr>
      </w:pPr>
    </w:p>
    <w:p w14:paraId="402E1B1F" w14:textId="77777777" w:rsidR="00EB7B33" w:rsidRDefault="00000000">
      <w:pPr>
        <w:pStyle w:val="Body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3 sub days $600ish.   1.5 days for teachers to do </w:t>
      </w:r>
      <w:proofErr w:type="spellStart"/>
      <w:r>
        <w:rPr>
          <w:sz w:val="24"/>
          <w:szCs w:val="24"/>
        </w:rPr>
        <w:t>self directed</w:t>
      </w:r>
      <w:proofErr w:type="spellEnd"/>
      <w:r>
        <w:rPr>
          <w:sz w:val="24"/>
          <w:szCs w:val="24"/>
        </w:rPr>
        <w:t xml:space="preserve"> PD around Trauma.</w:t>
      </w:r>
    </w:p>
    <w:p w14:paraId="43D338F9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1.5 days for </w:t>
      </w:r>
      <w:proofErr w:type="gramStart"/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 xml:space="preserve"> to be trained in Observational Survey so they can test out students in Reading Recovery. There must be a second person. </w:t>
      </w:r>
    </w:p>
    <w:p w14:paraId="193D7197" w14:textId="77777777" w:rsidR="00EB7B33" w:rsidRDefault="00EB7B33">
      <w:pPr>
        <w:pStyle w:val="BodyA"/>
        <w:rPr>
          <w:sz w:val="24"/>
          <w:szCs w:val="24"/>
        </w:rPr>
      </w:pPr>
    </w:p>
    <w:p w14:paraId="653B6C1E" w14:textId="77777777" w:rsidR="00EB7B33" w:rsidRDefault="00EB7B33">
      <w:pPr>
        <w:pStyle w:val="BodyA"/>
        <w:rPr>
          <w:sz w:val="24"/>
          <w:szCs w:val="24"/>
        </w:rPr>
      </w:pPr>
    </w:p>
    <w:p w14:paraId="33AFB8EE" w14:textId="77777777" w:rsidR="00EB7B33" w:rsidRDefault="00000000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Any other Business </w:t>
      </w:r>
    </w:p>
    <w:p w14:paraId="775649DD" w14:textId="77777777" w:rsidR="00EB7B33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Colette to touch base this week on bathroom discussion. HRCE is not following their inclusion policy.</w:t>
      </w:r>
    </w:p>
    <w:p w14:paraId="445CA775" w14:textId="77777777" w:rsidR="00EB7B33" w:rsidRDefault="00EB7B33">
      <w:pPr>
        <w:pStyle w:val="BodyA"/>
        <w:rPr>
          <w:sz w:val="24"/>
          <w:szCs w:val="24"/>
        </w:rPr>
      </w:pPr>
    </w:p>
    <w:p w14:paraId="31911D3B" w14:textId="77777777" w:rsidR="00EB7B33" w:rsidRDefault="00EB7B33">
      <w:pPr>
        <w:pStyle w:val="BodyA"/>
        <w:rPr>
          <w:b/>
          <w:bCs/>
          <w:sz w:val="24"/>
          <w:szCs w:val="24"/>
        </w:rPr>
      </w:pPr>
    </w:p>
    <w:p w14:paraId="271B1F3A" w14:textId="77777777" w:rsidR="00EB7B33" w:rsidRDefault="00000000">
      <w:pPr>
        <w:pStyle w:val="BodyA"/>
      </w:pPr>
      <w:r>
        <w:rPr>
          <w:b/>
          <w:bCs/>
          <w:sz w:val="24"/>
          <w:szCs w:val="24"/>
        </w:rPr>
        <w:t>Next Meeting:  April 8, 2024</w:t>
      </w:r>
    </w:p>
    <w:sectPr w:rsidR="00EB7B3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630" w14:textId="77777777" w:rsidR="00631005" w:rsidRDefault="00631005">
      <w:r>
        <w:separator/>
      </w:r>
    </w:p>
  </w:endnote>
  <w:endnote w:type="continuationSeparator" w:id="0">
    <w:p w14:paraId="6CC84251" w14:textId="77777777" w:rsidR="00631005" w:rsidRDefault="006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539" w14:textId="77777777" w:rsidR="00EB7B33" w:rsidRDefault="00EB7B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265E" w14:textId="77777777" w:rsidR="00631005" w:rsidRDefault="00631005">
      <w:r>
        <w:separator/>
      </w:r>
    </w:p>
  </w:footnote>
  <w:footnote w:type="continuationSeparator" w:id="0">
    <w:p w14:paraId="758D9C90" w14:textId="77777777" w:rsidR="00631005" w:rsidRDefault="0063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05C" w14:textId="77777777" w:rsidR="00EB7B33" w:rsidRDefault="00EB7B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C97"/>
    <w:multiLevelType w:val="hybridMultilevel"/>
    <w:tmpl w:val="3892C20E"/>
    <w:styleLink w:val="Bullets"/>
    <w:lvl w:ilvl="0" w:tplc="3EB4ED9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633E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A5BF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C421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A859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85B0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E5F4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2431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8960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C6225"/>
    <w:multiLevelType w:val="hybridMultilevel"/>
    <w:tmpl w:val="3892C20E"/>
    <w:numStyleLink w:val="Bullets"/>
  </w:abstractNum>
  <w:num w:numId="1" w16cid:durableId="713311058">
    <w:abstractNumId w:val="0"/>
  </w:num>
  <w:num w:numId="2" w16cid:durableId="1353261748">
    <w:abstractNumId w:val="1"/>
  </w:num>
  <w:num w:numId="3" w16cid:durableId="343938105">
    <w:abstractNumId w:val="1"/>
    <w:lvlOverride w:ilvl="0">
      <w:lvl w:ilvl="0" w:tplc="0840F77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A8FE7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2E25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2AC9C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EC1E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624BD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8AB16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BA443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83B1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23877357">
    <w:abstractNumId w:val="1"/>
    <w:lvlOverride w:ilvl="0">
      <w:lvl w:ilvl="0" w:tplc="0840F77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A8FE7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E2E25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2AC9C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EC1E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624BD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8AB16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BA443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83B1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33"/>
    <w:rsid w:val="00223ADB"/>
    <w:rsid w:val="00631005"/>
    <w:rsid w:val="00E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3DEF"/>
  <w15:docId w15:val="{EA4A3847-5E51-4F3E-A0F8-E40774E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Strome, Colette</dc:creator>
  <cp:lastModifiedBy>Strome, Colette</cp:lastModifiedBy>
  <cp:revision>2</cp:revision>
  <dcterms:created xsi:type="dcterms:W3CDTF">2024-04-15T17:35:00Z</dcterms:created>
  <dcterms:modified xsi:type="dcterms:W3CDTF">2024-04-15T17:35:00Z</dcterms:modified>
</cp:coreProperties>
</file>